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9FD203" w14:textId="77777777" w:rsidR="00471B9A" w:rsidRDefault="00471B9A"/>
    <w:p w14:paraId="109FD204" w14:textId="77777777" w:rsidR="00471B9A" w:rsidRDefault="00471B9A"/>
    <w:p w14:paraId="109FD205" w14:textId="77777777" w:rsidR="00471B9A" w:rsidRDefault="00471B9A"/>
    <w:p w14:paraId="109FD206" w14:textId="77777777" w:rsidR="00471B9A" w:rsidRDefault="00CB53AD">
      <w:r>
        <w:tab/>
      </w:r>
    </w:p>
    <w:p w14:paraId="36F71BED" w14:textId="77777777" w:rsidR="002E3FE5" w:rsidRDefault="00CB53AD" w:rsidP="002E3FE5">
      <w:pPr>
        <w:keepNext/>
        <w:pBdr>
          <w:top w:val="single" w:sz="4" w:space="1" w:color="000000"/>
          <w:left w:val="single" w:sz="4" w:space="4" w:color="000000"/>
          <w:bottom w:val="single" w:sz="4" w:space="1" w:color="000000"/>
          <w:right w:val="single" w:sz="4" w:space="4" w:color="000000"/>
          <w:between w:val="nil"/>
        </w:pBdr>
        <w:jc w:val="center"/>
        <w:rPr>
          <w:rFonts w:ascii="Cambria" w:eastAsia="Cambria" w:hAnsi="Cambria" w:cs="Cambria"/>
          <w:b/>
          <w:color w:val="740000"/>
          <w:sz w:val="28"/>
          <w:szCs w:val="28"/>
        </w:rPr>
      </w:pPr>
      <w:r>
        <w:rPr>
          <w:rFonts w:ascii="Cambria" w:eastAsia="Cambria" w:hAnsi="Cambria" w:cs="Cambria"/>
          <w:b/>
          <w:color w:val="740000"/>
          <w:sz w:val="28"/>
          <w:szCs w:val="28"/>
        </w:rPr>
        <w:t xml:space="preserve">      </w:t>
      </w:r>
    </w:p>
    <w:p w14:paraId="14EA38B1" w14:textId="4B347847" w:rsidR="002E3FE5" w:rsidRDefault="00CB53AD" w:rsidP="002E3FE5">
      <w:pPr>
        <w:keepNext/>
        <w:pBdr>
          <w:top w:val="single" w:sz="4" w:space="1" w:color="000000"/>
          <w:left w:val="single" w:sz="4" w:space="4" w:color="000000"/>
          <w:bottom w:val="single" w:sz="4" w:space="1" w:color="000000"/>
          <w:right w:val="single" w:sz="4" w:space="4" w:color="000000"/>
          <w:between w:val="nil"/>
        </w:pBdr>
        <w:jc w:val="center"/>
        <w:rPr>
          <w:color w:val="740000"/>
          <w:sz w:val="24"/>
          <w:szCs w:val="24"/>
        </w:rPr>
      </w:pPr>
      <w:r>
        <w:rPr>
          <w:color w:val="740000"/>
          <w:sz w:val="24"/>
          <w:szCs w:val="24"/>
        </w:rPr>
        <w:t>Voorwaarden en toetredingsformulier</w:t>
      </w:r>
    </w:p>
    <w:p w14:paraId="21FB8119" w14:textId="04584FCF" w:rsidR="002E3FE5" w:rsidRDefault="002E3FE5" w:rsidP="002E3FE5">
      <w:pPr>
        <w:keepNext/>
        <w:pBdr>
          <w:top w:val="single" w:sz="4" w:space="1" w:color="000000"/>
          <w:left w:val="single" w:sz="4" w:space="4" w:color="000000"/>
          <w:bottom w:val="single" w:sz="4" w:space="1" w:color="000000"/>
          <w:right w:val="single" w:sz="4" w:space="4" w:color="000000"/>
          <w:between w:val="nil"/>
        </w:pBdr>
        <w:jc w:val="center"/>
        <w:rPr>
          <w:b/>
          <w:color w:val="740000"/>
          <w:sz w:val="24"/>
          <w:szCs w:val="24"/>
        </w:rPr>
      </w:pPr>
      <w:r w:rsidRPr="002E3FE5">
        <w:rPr>
          <w:b/>
          <w:color w:val="740000"/>
          <w:sz w:val="24"/>
          <w:szCs w:val="24"/>
        </w:rPr>
        <w:t>BCTE 2025 Member</w:t>
      </w:r>
    </w:p>
    <w:p w14:paraId="65C5E1E2" w14:textId="77777777" w:rsidR="002E3FE5" w:rsidRPr="002E3FE5" w:rsidRDefault="002E3FE5" w:rsidP="002E3FE5">
      <w:pPr>
        <w:keepNext/>
        <w:pBdr>
          <w:top w:val="single" w:sz="4" w:space="1" w:color="000000"/>
          <w:left w:val="single" w:sz="4" w:space="4" w:color="000000"/>
          <w:bottom w:val="single" w:sz="4" w:space="1" w:color="000000"/>
          <w:right w:val="single" w:sz="4" w:space="4" w:color="000000"/>
          <w:between w:val="nil"/>
        </w:pBdr>
        <w:jc w:val="center"/>
        <w:rPr>
          <w:b/>
          <w:color w:val="740000"/>
          <w:sz w:val="24"/>
          <w:szCs w:val="24"/>
        </w:rPr>
      </w:pPr>
    </w:p>
    <w:p w14:paraId="109FD209" w14:textId="77777777" w:rsidR="00471B9A" w:rsidRDefault="00CB53AD">
      <w:pPr>
        <w:keepNext/>
        <w:widowControl w:val="0"/>
        <w:pBdr>
          <w:top w:val="nil"/>
          <w:left w:val="nil"/>
          <w:bottom w:val="nil"/>
          <w:right w:val="nil"/>
          <w:between w:val="nil"/>
        </w:pBdr>
        <w:spacing w:before="480"/>
        <w:jc w:val="both"/>
        <w:rPr>
          <w:rFonts w:ascii="Century Gothic" w:eastAsia="Century Gothic" w:hAnsi="Century Gothic" w:cs="Century Gothic"/>
          <w:color w:val="000000"/>
          <w:sz w:val="16"/>
          <w:szCs w:val="16"/>
          <w:u w:val="single"/>
        </w:rPr>
      </w:pPr>
      <w:r>
        <w:rPr>
          <w:rFonts w:ascii="Century Gothic" w:eastAsia="Century Gothic" w:hAnsi="Century Gothic" w:cs="Century Gothic"/>
          <w:color w:val="000000"/>
          <w:sz w:val="16"/>
          <w:szCs w:val="16"/>
          <w:u w:val="single"/>
        </w:rPr>
        <w:t>Artikel 1: Missie van BCTE</w:t>
      </w:r>
    </w:p>
    <w:p w14:paraId="17E71E89" w14:textId="05E9428D" w:rsidR="00235B39" w:rsidRPr="00B734C6" w:rsidRDefault="00CB53AD">
      <w:pPr>
        <w:widowControl w:val="0"/>
        <w:spacing w:before="240"/>
        <w:jc w:val="both"/>
        <w:rPr>
          <w:rFonts w:ascii="Century Gothic" w:eastAsia="Century Gothic" w:hAnsi="Century Gothic" w:cs="Century Gothic"/>
          <w:sz w:val="16"/>
          <w:szCs w:val="16"/>
          <w:lang w:val="en-AU"/>
        </w:rPr>
      </w:pPr>
      <w:r w:rsidRPr="00B734C6">
        <w:rPr>
          <w:rFonts w:ascii="Century Gothic" w:eastAsia="Century Gothic" w:hAnsi="Century Gothic" w:cs="Century Gothic"/>
          <w:sz w:val="16"/>
          <w:szCs w:val="16"/>
          <w:lang w:val="en-AU"/>
        </w:rPr>
        <w:t xml:space="preserve">De VZW « Board Coaching To Excellence » werd opgericht met als </w:t>
      </w:r>
      <w:r w:rsidR="007A3A46" w:rsidRPr="00B734C6">
        <w:rPr>
          <w:rFonts w:ascii="Century Gothic" w:eastAsia="Century Gothic" w:hAnsi="Century Gothic" w:cs="Century Gothic"/>
          <w:sz w:val="16"/>
          <w:szCs w:val="16"/>
          <w:lang w:val="en-AU"/>
        </w:rPr>
        <w:t>Mission Statement</w:t>
      </w:r>
      <w:r w:rsidR="00417D30">
        <w:rPr>
          <w:rFonts w:ascii="Century Gothic" w:eastAsia="Century Gothic" w:hAnsi="Century Gothic" w:cs="Century Gothic"/>
          <w:sz w:val="16"/>
          <w:szCs w:val="16"/>
          <w:lang w:val="en-AU"/>
        </w:rPr>
        <w:t xml:space="preserve"> :</w:t>
      </w:r>
    </w:p>
    <w:p w14:paraId="109FD20A" w14:textId="13C87AB4" w:rsidR="00471B9A" w:rsidRPr="00B734C6" w:rsidRDefault="00417D30" w:rsidP="00235B39">
      <w:pPr>
        <w:pStyle w:val="Paragraphedeliste"/>
        <w:widowControl w:val="0"/>
        <w:numPr>
          <w:ilvl w:val="0"/>
          <w:numId w:val="1"/>
        </w:numPr>
        <w:spacing w:before="240"/>
        <w:jc w:val="both"/>
        <w:rPr>
          <w:rFonts w:ascii="Century Gothic" w:eastAsia="Century Gothic" w:hAnsi="Century Gothic" w:cs="Century Gothic"/>
          <w:sz w:val="16"/>
          <w:szCs w:val="16"/>
        </w:rPr>
      </w:pPr>
      <w:r>
        <w:rPr>
          <w:rFonts w:ascii="Century Gothic" w:eastAsia="Century Gothic" w:hAnsi="Century Gothic" w:cs="Century Gothic"/>
          <w:sz w:val="16"/>
          <w:szCs w:val="16"/>
        </w:rPr>
        <w:t>E</w:t>
      </w:r>
      <w:r w:rsidR="00E103B1" w:rsidRPr="00B734C6">
        <w:rPr>
          <w:rFonts w:ascii="Century Gothic" w:eastAsia="Century Gothic" w:hAnsi="Century Gothic" w:cs="Century Gothic"/>
          <w:sz w:val="16"/>
          <w:szCs w:val="16"/>
        </w:rPr>
        <w:t xml:space="preserve">en netwerk van bestuurders voor bestuurders, te bouwen en te laten groeien. </w:t>
      </w:r>
    </w:p>
    <w:p w14:paraId="35100206" w14:textId="6729A5B4" w:rsidR="00235B39" w:rsidRPr="00B734C6" w:rsidRDefault="00235B39" w:rsidP="00235B39">
      <w:pPr>
        <w:pStyle w:val="Paragraphedeliste"/>
        <w:widowControl w:val="0"/>
        <w:numPr>
          <w:ilvl w:val="0"/>
          <w:numId w:val="1"/>
        </w:numPr>
        <w:spacing w:before="240"/>
        <w:jc w:val="both"/>
        <w:rPr>
          <w:rFonts w:ascii="Century Gothic" w:eastAsia="Century Gothic" w:hAnsi="Century Gothic" w:cs="Century Gothic"/>
          <w:sz w:val="16"/>
          <w:szCs w:val="16"/>
        </w:rPr>
      </w:pPr>
      <w:r w:rsidRPr="00B734C6">
        <w:rPr>
          <w:rFonts w:ascii="Century Gothic" w:eastAsia="Century Gothic" w:hAnsi="Century Gothic" w:cs="Century Gothic"/>
          <w:sz w:val="16"/>
          <w:szCs w:val="16"/>
        </w:rPr>
        <w:t>De collectieve kennis van Raden van Bestuur te vergroten</w:t>
      </w:r>
    </w:p>
    <w:p w14:paraId="4098A119" w14:textId="45700073" w:rsidR="00235B39" w:rsidRPr="00B734C6" w:rsidRDefault="00235B39" w:rsidP="00235B39">
      <w:pPr>
        <w:pStyle w:val="Paragraphedeliste"/>
        <w:widowControl w:val="0"/>
        <w:numPr>
          <w:ilvl w:val="0"/>
          <w:numId w:val="1"/>
        </w:numPr>
        <w:spacing w:before="240"/>
        <w:jc w:val="both"/>
        <w:rPr>
          <w:rFonts w:ascii="Century Gothic" w:eastAsia="Century Gothic" w:hAnsi="Century Gothic" w:cs="Century Gothic"/>
          <w:sz w:val="16"/>
          <w:szCs w:val="16"/>
        </w:rPr>
      </w:pPr>
      <w:r w:rsidRPr="00B734C6">
        <w:rPr>
          <w:rFonts w:ascii="Century Gothic" w:eastAsia="Century Gothic" w:hAnsi="Century Gothic" w:cs="Century Gothic"/>
          <w:sz w:val="16"/>
          <w:szCs w:val="16"/>
        </w:rPr>
        <w:t xml:space="preserve">Bestuurders en ondernemers te inspireren met authentieke en praktische case studies. </w:t>
      </w:r>
    </w:p>
    <w:p w14:paraId="1EDE5A11" w14:textId="77777777" w:rsidR="00235B39" w:rsidRPr="00235B39" w:rsidRDefault="00235B39" w:rsidP="00EA0500">
      <w:pPr>
        <w:pStyle w:val="Paragraphedeliste"/>
        <w:widowControl w:val="0"/>
        <w:spacing w:before="240"/>
        <w:jc w:val="both"/>
        <w:rPr>
          <w:rFonts w:ascii="Century Gothic" w:eastAsia="Century Gothic" w:hAnsi="Century Gothic" w:cs="Century Gothic"/>
          <w:sz w:val="16"/>
          <w:szCs w:val="16"/>
        </w:rPr>
      </w:pPr>
    </w:p>
    <w:p w14:paraId="109FD20B" w14:textId="77777777" w:rsidR="00471B9A" w:rsidRDefault="00CB53AD">
      <w:pPr>
        <w:keepNext/>
        <w:widowControl w:val="0"/>
        <w:pBdr>
          <w:top w:val="nil"/>
          <w:left w:val="nil"/>
          <w:bottom w:val="nil"/>
          <w:right w:val="nil"/>
          <w:between w:val="nil"/>
        </w:pBdr>
        <w:spacing w:before="240"/>
        <w:jc w:val="both"/>
        <w:rPr>
          <w:rFonts w:ascii="Century Gothic" w:eastAsia="Century Gothic" w:hAnsi="Century Gothic" w:cs="Century Gothic"/>
          <w:color w:val="000000"/>
          <w:sz w:val="16"/>
          <w:szCs w:val="16"/>
          <w:u w:val="single"/>
        </w:rPr>
      </w:pPr>
      <w:r>
        <w:rPr>
          <w:rFonts w:ascii="Century Gothic" w:eastAsia="Century Gothic" w:hAnsi="Century Gothic" w:cs="Century Gothic"/>
          <w:color w:val="000000"/>
          <w:sz w:val="16"/>
          <w:szCs w:val="16"/>
          <w:u w:val="single"/>
        </w:rPr>
        <w:t>Artikel 2: Activiteiten</w:t>
      </w:r>
    </w:p>
    <w:p w14:paraId="109FD20C" w14:textId="646D38B1" w:rsidR="00471B9A" w:rsidRDefault="00CB53AD">
      <w:pPr>
        <w:widowControl w:val="0"/>
        <w:spacing w:before="240"/>
        <w:jc w:val="both"/>
        <w:rPr>
          <w:rFonts w:ascii="Century Gothic" w:eastAsia="Century Gothic" w:hAnsi="Century Gothic" w:cs="Century Gothic"/>
          <w:sz w:val="16"/>
          <w:szCs w:val="16"/>
        </w:rPr>
      </w:pPr>
      <w:r>
        <w:rPr>
          <w:rFonts w:ascii="Century Gothic" w:eastAsia="Century Gothic" w:hAnsi="Century Gothic" w:cs="Century Gothic"/>
          <w:sz w:val="16"/>
          <w:szCs w:val="16"/>
        </w:rPr>
        <w:t>Hiervoor stelt de VZW een professioneel programma voor</w:t>
      </w:r>
      <w:r w:rsidR="00235B39">
        <w:rPr>
          <w:rFonts w:ascii="Century Gothic" w:eastAsia="Century Gothic" w:hAnsi="Century Gothic" w:cs="Century Gothic"/>
          <w:sz w:val="16"/>
          <w:szCs w:val="16"/>
        </w:rPr>
        <w:t xml:space="preserve">, verspreid over het Belgisch grondgebied om de doelstelling te realiseren. </w:t>
      </w:r>
    </w:p>
    <w:p w14:paraId="0A53336F" w14:textId="77777777" w:rsidR="00235B39" w:rsidRDefault="00235B39">
      <w:pPr>
        <w:widowControl w:val="0"/>
        <w:jc w:val="both"/>
        <w:rPr>
          <w:rFonts w:ascii="Century Gothic" w:eastAsia="Century Gothic" w:hAnsi="Century Gothic" w:cs="Century Gothic"/>
          <w:sz w:val="16"/>
          <w:szCs w:val="16"/>
        </w:rPr>
      </w:pPr>
    </w:p>
    <w:p w14:paraId="109FD210" w14:textId="77777777" w:rsidR="00471B9A" w:rsidRDefault="00CB53AD">
      <w:pPr>
        <w:widowControl w:val="0"/>
        <w:jc w:val="both"/>
        <w:rPr>
          <w:rFonts w:ascii="Century Gothic" w:eastAsia="Century Gothic" w:hAnsi="Century Gothic" w:cs="Century Gothic"/>
          <w:sz w:val="16"/>
          <w:szCs w:val="16"/>
        </w:rPr>
      </w:pPr>
      <w:r>
        <w:rPr>
          <w:rFonts w:ascii="Century Gothic" w:eastAsia="Century Gothic" w:hAnsi="Century Gothic" w:cs="Century Gothic"/>
          <w:sz w:val="16"/>
          <w:szCs w:val="16"/>
        </w:rPr>
        <w:t>De VZW BCTE streeft ernaar om bevoorrechte relaties op te bouwen met andere verenigingen die eveneens streven naar de uitmuntendheid voor de RvB.</w:t>
      </w:r>
    </w:p>
    <w:p w14:paraId="109FD211" w14:textId="77777777" w:rsidR="00471B9A" w:rsidRDefault="00471B9A">
      <w:pPr>
        <w:widowControl w:val="0"/>
        <w:rPr>
          <w:rFonts w:ascii="Gill Sans" w:eastAsia="Gill Sans" w:hAnsi="Gill Sans" w:cs="Gill Sans"/>
          <w:b/>
          <w:color w:val="C00000"/>
          <w:sz w:val="20"/>
          <w:szCs w:val="20"/>
        </w:rPr>
      </w:pPr>
    </w:p>
    <w:p w14:paraId="109FD212" w14:textId="77777777" w:rsidR="00471B9A" w:rsidRPr="00B734C6" w:rsidRDefault="00CB53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Century Gothic" w:hAnsi="Century Gothic" w:cs="Century Gothic"/>
          <w:sz w:val="16"/>
          <w:szCs w:val="16"/>
        </w:rPr>
      </w:pPr>
      <w:r w:rsidRPr="00B734C6">
        <w:rPr>
          <w:rFonts w:ascii="Century Gothic" w:eastAsia="Century Gothic" w:hAnsi="Century Gothic" w:cs="Century Gothic"/>
          <w:sz w:val="16"/>
          <w:szCs w:val="16"/>
        </w:rPr>
        <w:t>Elk jaar, organiseert de VZW activiteiten om het netwerk te ontwikkelen:</w:t>
      </w:r>
    </w:p>
    <w:p w14:paraId="546BA6A0" w14:textId="7249A76E" w:rsidR="00235B39" w:rsidRPr="00B734C6" w:rsidRDefault="00CB53AD" w:rsidP="00393704">
      <w:pPr>
        <w:pStyle w:val="Paragraphedeliste"/>
        <w:widowControl w:val="0"/>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Century Gothic" w:hAnsi="Century Gothic" w:cs="Century Gothic"/>
          <w:sz w:val="16"/>
          <w:szCs w:val="16"/>
        </w:rPr>
      </w:pPr>
      <w:r w:rsidRPr="00B734C6">
        <w:rPr>
          <w:rFonts w:ascii="Century Gothic" w:eastAsia="Century Gothic" w:hAnsi="Century Gothic" w:cs="Century Gothic"/>
          <w:sz w:val="16"/>
          <w:szCs w:val="16"/>
        </w:rPr>
        <w:t>Ronde tafels</w:t>
      </w:r>
      <w:r w:rsidR="00235B39" w:rsidRPr="00B734C6">
        <w:rPr>
          <w:rFonts w:ascii="Century Gothic" w:eastAsia="Century Gothic" w:hAnsi="Century Gothic" w:cs="Century Gothic"/>
          <w:sz w:val="16"/>
          <w:szCs w:val="16"/>
        </w:rPr>
        <w:t>, die topic</w:t>
      </w:r>
      <w:r w:rsidR="00EA0500" w:rsidRPr="00B734C6">
        <w:rPr>
          <w:rFonts w:ascii="Century Gothic" w:eastAsia="Century Gothic" w:hAnsi="Century Gothic" w:cs="Century Gothic"/>
          <w:sz w:val="16"/>
          <w:szCs w:val="16"/>
        </w:rPr>
        <w:t xml:space="preserve"> </w:t>
      </w:r>
      <w:r w:rsidR="00235B39" w:rsidRPr="00B734C6">
        <w:rPr>
          <w:rFonts w:ascii="Century Gothic" w:eastAsia="Century Gothic" w:hAnsi="Century Gothic" w:cs="Century Gothic"/>
          <w:sz w:val="16"/>
          <w:szCs w:val="16"/>
        </w:rPr>
        <w:t>gerelateerd</w:t>
      </w:r>
      <w:r w:rsidR="00621A6E" w:rsidRPr="00B734C6">
        <w:rPr>
          <w:rFonts w:ascii="Century Gothic" w:eastAsia="Century Gothic" w:hAnsi="Century Gothic" w:cs="Century Gothic"/>
          <w:sz w:val="16"/>
          <w:szCs w:val="16"/>
        </w:rPr>
        <w:t xml:space="preserve"> worden georganiseerd. </w:t>
      </w:r>
    </w:p>
    <w:p w14:paraId="5F3EA457" w14:textId="3DD6D4CE" w:rsidR="00621A6E" w:rsidRPr="00B734C6" w:rsidRDefault="00621A6E" w:rsidP="00393704">
      <w:pPr>
        <w:pStyle w:val="Paragraphedeliste"/>
        <w:widowControl w:val="0"/>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Century Gothic" w:hAnsi="Century Gothic" w:cs="Century Gothic"/>
          <w:sz w:val="16"/>
          <w:szCs w:val="16"/>
        </w:rPr>
      </w:pPr>
      <w:r w:rsidRPr="00B734C6">
        <w:rPr>
          <w:rFonts w:ascii="Century Gothic" w:eastAsia="Century Gothic" w:hAnsi="Century Gothic" w:cs="Century Gothic"/>
          <w:sz w:val="16"/>
          <w:szCs w:val="16"/>
        </w:rPr>
        <w:t>Start avonden, waar gepassioneerde sprekers met bestuurservaring worden uitgenodigd.</w:t>
      </w:r>
    </w:p>
    <w:p w14:paraId="470C35C1" w14:textId="2861B3BA" w:rsidR="00393704" w:rsidRPr="00B734C6" w:rsidRDefault="00980660" w:rsidP="00393704">
      <w:pPr>
        <w:pStyle w:val="Paragraphedeliste"/>
        <w:widowControl w:val="0"/>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Century Gothic" w:hAnsi="Century Gothic" w:cs="Century Gothic"/>
          <w:sz w:val="16"/>
          <w:szCs w:val="16"/>
        </w:rPr>
      </w:pPr>
      <w:r w:rsidRPr="00B734C6">
        <w:rPr>
          <w:rFonts w:ascii="Century Gothic" w:eastAsia="Century Gothic" w:hAnsi="Century Gothic" w:cs="Century Gothic"/>
          <w:sz w:val="16"/>
          <w:szCs w:val="16"/>
        </w:rPr>
        <w:t xml:space="preserve">Company Visits, waarbij we bedrijfsbezoeken combineren met info over het deugdelijk bestuur. </w:t>
      </w:r>
    </w:p>
    <w:p w14:paraId="640CD26A" w14:textId="5539520F" w:rsidR="00980660" w:rsidRPr="00B734C6" w:rsidRDefault="00980660" w:rsidP="00393704">
      <w:pPr>
        <w:pStyle w:val="Paragraphedeliste"/>
        <w:widowControl w:val="0"/>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Century Gothic" w:hAnsi="Century Gothic" w:cs="Century Gothic"/>
          <w:sz w:val="16"/>
          <w:szCs w:val="16"/>
        </w:rPr>
      </w:pPr>
      <w:r w:rsidRPr="00B734C6">
        <w:rPr>
          <w:rFonts w:ascii="Century Gothic" w:eastAsia="Century Gothic" w:hAnsi="Century Gothic" w:cs="Century Gothic"/>
          <w:sz w:val="16"/>
          <w:szCs w:val="16"/>
        </w:rPr>
        <w:t xml:space="preserve">Member Lunch, waarbij we onze leden uitnodigen om in een informele setting kennis te maken. </w:t>
      </w:r>
    </w:p>
    <w:p w14:paraId="1973216D" w14:textId="01D0A5C9" w:rsidR="00980660" w:rsidRPr="00B734C6" w:rsidRDefault="00980660" w:rsidP="00393704">
      <w:pPr>
        <w:pStyle w:val="Paragraphedeliste"/>
        <w:widowControl w:val="0"/>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Century Gothic" w:hAnsi="Century Gothic" w:cs="Century Gothic"/>
          <w:sz w:val="16"/>
          <w:szCs w:val="16"/>
        </w:rPr>
      </w:pPr>
      <w:r w:rsidRPr="00B734C6">
        <w:rPr>
          <w:rFonts w:ascii="Century Gothic" w:eastAsia="Century Gothic" w:hAnsi="Century Gothic" w:cs="Century Gothic"/>
          <w:sz w:val="16"/>
          <w:szCs w:val="16"/>
        </w:rPr>
        <w:t xml:space="preserve">Tweetalig Forum, waarbij we </w:t>
      </w:r>
      <w:r w:rsidR="00524F1A" w:rsidRPr="00B734C6">
        <w:rPr>
          <w:rFonts w:ascii="Century Gothic" w:eastAsia="Century Gothic" w:hAnsi="Century Gothic" w:cs="Century Gothic"/>
          <w:sz w:val="16"/>
          <w:szCs w:val="16"/>
        </w:rPr>
        <w:t xml:space="preserve">6 topexperts uitnodigen om te praten rond een topic dat relevant is voor de Raden Van Bestuur. </w:t>
      </w:r>
    </w:p>
    <w:p w14:paraId="660C95DA" w14:textId="0F0696A4" w:rsidR="00524F1A" w:rsidRPr="00B734C6" w:rsidRDefault="00524F1A" w:rsidP="00393704">
      <w:pPr>
        <w:pStyle w:val="Paragraphedeliste"/>
        <w:widowControl w:val="0"/>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Century Gothic" w:hAnsi="Century Gothic" w:cs="Century Gothic"/>
          <w:sz w:val="16"/>
          <w:szCs w:val="16"/>
        </w:rPr>
      </w:pPr>
      <w:r w:rsidRPr="00B734C6">
        <w:rPr>
          <w:rFonts w:ascii="Century Gothic" w:eastAsia="Century Gothic" w:hAnsi="Century Gothic" w:cs="Century Gothic"/>
          <w:sz w:val="16"/>
          <w:szCs w:val="16"/>
        </w:rPr>
        <w:t xml:space="preserve">Academy, waarbij we onze leden uitnodigen hun kennis intensief bij te scholen. </w:t>
      </w:r>
    </w:p>
    <w:p w14:paraId="4D6BF4CB" w14:textId="77777777" w:rsidR="00621A6E" w:rsidRPr="00EA0500" w:rsidRDefault="00621A6E" w:rsidP="00EA05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Century Gothic" w:hAnsi="Century Gothic" w:cs="Century Gothic"/>
          <w:sz w:val="16"/>
          <w:szCs w:val="16"/>
        </w:rPr>
      </w:pPr>
    </w:p>
    <w:p w14:paraId="109FD214" w14:textId="77777777" w:rsidR="00471B9A" w:rsidRDefault="00CB53AD">
      <w:pPr>
        <w:widowControl w:val="0"/>
        <w:spacing w:before="240"/>
        <w:jc w:val="both"/>
        <w:rPr>
          <w:rFonts w:ascii="Century Gothic" w:eastAsia="Century Gothic" w:hAnsi="Century Gothic" w:cs="Century Gothic"/>
          <w:sz w:val="16"/>
          <w:szCs w:val="16"/>
          <w:u w:val="single"/>
        </w:rPr>
      </w:pPr>
      <w:r>
        <w:rPr>
          <w:rFonts w:ascii="Century Gothic" w:eastAsia="Century Gothic" w:hAnsi="Century Gothic" w:cs="Century Gothic"/>
          <w:sz w:val="16"/>
          <w:szCs w:val="16"/>
          <w:u w:val="single"/>
        </w:rPr>
        <w:t>Artikel 3: Toetreding procedure voor kandidaat leden</w:t>
      </w:r>
    </w:p>
    <w:p w14:paraId="109FD215" w14:textId="77777777" w:rsidR="00471B9A" w:rsidRDefault="00CB53AD">
      <w:pPr>
        <w:widowControl w:val="0"/>
        <w:pBdr>
          <w:top w:val="nil"/>
          <w:left w:val="nil"/>
          <w:bottom w:val="nil"/>
          <w:right w:val="nil"/>
          <w:between w:val="nil"/>
        </w:pBdr>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De bevoegdheid om nieuwe leden toe te laten behoort exclusief </w:t>
      </w:r>
      <w:r>
        <w:rPr>
          <w:rFonts w:ascii="Century Gothic" w:eastAsia="Century Gothic" w:hAnsi="Century Gothic" w:cs="Century Gothic"/>
          <w:sz w:val="16"/>
          <w:szCs w:val="16"/>
        </w:rPr>
        <w:t>tot</w:t>
      </w:r>
      <w:r>
        <w:rPr>
          <w:rFonts w:ascii="Century Gothic" w:eastAsia="Century Gothic" w:hAnsi="Century Gothic" w:cs="Century Gothic"/>
          <w:color w:val="000000"/>
          <w:sz w:val="16"/>
          <w:szCs w:val="16"/>
        </w:rPr>
        <w:t xml:space="preserve"> de Raad van Bestuur. Deze kan het onderzoek van de kandidaturen delegeren aan een </w:t>
      </w:r>
      <w:r>
        <w:rPr>
          <w:rFonts w:ascii="Century Gothic" w:eastAsia="Century Gothic" w:hAnsi="Century Gothic" w:cs="Century Gothic"/>
          <w:sz w:val="16"/>
          <w:szCs w:val="16"/>
        </w:rPr>
        <w:t>toetreding comité,</w:t>
      </w:r>
      <w:r>
        <w:rPr>
          <w:rFonts w:ascii="Century Gothic" w:eastAsia="Century Gothic" w:hAnsi="Century Gothic" w:cs="Century Gothic"/>
          <w:color w:val="000000"/>
          <w:sz w:val="16"/>
          <w:szCs w:val="16"/>
        </w:rPr>
        <w:t xml:space="preserve"> waarvan de samenstelling en de werking bepaald wordt door de Raad van Bestuur.</w:t>
      </w:r>
    </w:p>
    <w:p w14:paraId="109FD216" w14:textId="7D34927C" w:rsidR="00471B9A" w:rsidRDefault="00CB53AD">
      <w:pPr>
        <w:widowControl w:val="0"/>
        <w:pBdr>
          <w:top w:val="nil"/>
          <w:left w:val="nil"/>
          <w:bottom w:val="nil"/>
          <w:right w:val="nil"/>
          <w:between w:val="nil"/>
        </w:pBdr>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Eenieder die wenst toe te treden tot de Vzw moet een schriftelijke of elektronische aanvraag indienen bij de Raad van Bestuur met vermelding van zijn naam, voornaam, adres en een </w:t>
      </w:r>
      <w:r w:rsidR="00A80C1A">
        <w:rPr>
          <w:rFonts w:ascii="Century Gothic" w:eastAsia="Century Gothic" w:hAnsi="Century Gothic" w:cs="Century Gothic"/>
          <w:color w:val="000000"/>
          <w:sz w:val="16"/>
          <w:szCs w:val="16"/>
        </w:rPr>
        <w:t xml:space="preserve">korte </w:t>
      </w:r>
      <w:r>
        <w:rPr>
          <w:rFonts w:ascii="Century Gothic" w:eastAsia="Century Gothic" w:hAnsi="Century Gothic" w:cs="Century Gothic"/>
          <w:color w:val="000000"/>
          <w:sz w:val="16"/>
          <w:szCs w:val="16"/>
        </w:rPr>
        <w:t>motivatiebrief met de redenen waarom de aanvrager denkt in aanmerking te komen.</w:t>
      </w:r>
    </w:p>
    <w:p w14:paraId="109FD218" w14:textId="244C7A39" w:rsidR="00471B9A" w:rsidRDefault="00CB53AD">
      <w:pPr>
        <w:widowControl w:val="0"/>
        <w:pBdr>
          <w:top w:val="nil"/>
          <w:left w:val="nil"/>
          <w:bottom w:val="nil"/>
          <w:right w:val="nil"/>
          <w:between w:val="nil"/>
        </w:pBdr>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br/>
      </w:r>
      <w:r>
        <w:rPr>
          <w:rFonts w:ascii="Century Gothic" w:eastAsia="Century Gothic" w:hAnsi="Century Gothic" w:cs="Century Gothic"/>
          <w:color w:val="000000"/>
          <w:sz w:val="16"/>
          <w:szCs w:val="16"/>
          <w:u w:val="single"/>
        </w:rPr>
        <w:br/>
        <w:t>Artikel 4: Ontslag - uitsluiting</w:t>
      </w:r>
    </w:p>
    <w:p w14:paraId="109FD21B" w14:textId="6E4D1920" w:rsidR="00471B9A" w:rsidRPr="002E3FE5" w:rsidRDefault="00CB53AD">
      <w:pPr>
        <w:widowControl w:val="0"/>
        <w:pBdr>
          <w:top w:val="nil"/>
          <w:left w:val="nil"/>
          <w:bottom w:val="nil"/>
          <w:right w:val="nil"/>
          <w:between w:val="nil"/>
        </w:pBdr>
        <w:spacing w:before="240"/>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De leden zijn vrij om zich op ieder ogenblik terug te trekken uit de vereniging door hun ontslag per brief aan te bieden aan de </w:t>
      </w:r>
      <w:r>
        <w:rPr>
          <w:rFonts w:ascii="Century Gothic" w:eastAsia="Century Gothic" w:hAnsi="Century Gothic" w:cs="Century Gothic"/>
          <w:sz w:val="16"/>
          <w:szCs w:val="16"/>
        </w:rPr>
        <w:t>voorzitter</w:t>
      </w:r>
      <w:r>
        <w:rPr>
          <w:rFonts w:ascii="Century Gothic" w:eastAsia="Century Gothic" w:hAnsi="Century Gothic" w:cs="Century Gothic"/>
          <w:color w:val="000000"/>
          <w:sz w:val="16"/>
          <w:szCs w:val="16"/>
        </w:rPr>
        <w:t xml:space="preserve"> van de Raad van Bestuur. Ze kunnen hun inschrijvingsgelden of bijdrages die al ontvangen zijn door de Vzw niet terugvorderen.</w:t>
      </w:r>
    </w:p>
    <w:p w14:paraId="60DE4891" w14:textId="40681C8E" w:rsidR="002E3FE5" w:rsidRDefault="00CB53AD">
      <w:pPr>
        <w:widowControl w:val="0"/>
        <w:pBdr>
          <w:top w:val="nil"/>
          <w:left w:val="nil"/>
          <w:bottom w:val="nil"/>
          <w:right w:val="nil"/>
          <w:between w:val="nil"/>
        </w:pBdr>
        <w:spacing w:before="240"/>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Het lid dat zijn lidgeld niet betaalt binnen de maand na het ontvangen van een herinnering per aangetekend schrijven, is verondersteld ontslagnemend te zijn. </w:t>
      </w:r>
    </w:p>
    <w:p w14:paraId="109FD21D" w14:textId="77777777" w:rsidR="00471B9A" w:rsidRDefault="00CB53AD">
      <w:pPr>
        <w:widowControl w:val="0"/>
        <w:pBdr>
          <w:top w:val="nil"/>
          <w:left w:val="nil"/>
          <w:bottom w:val="nil"/>
          <w:right w:val="nil"/>
          <w:between w:val="nil"/>
        </w:pBdr>
        <w:spacing w:before="240"/>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De uitsluiting van een lid kan maar uitgesproken worden door de Raad van Bestuur dat unaniem moet beslissen. </w:t>
      </w:r>
    </w:p>
    <w:p w14:paraId="56B9C3F6" w14:textId="77777777" w:rsidR="00D26FFD" w:rsidRDefault="00D26FFD">
      <w:pPr>
        <w:widowControl w:val="0"/>
        <w:pBdr>
          <w:top w:val="nil"/>
          <w:left w:val="nil"/>
          <w:bottom w:val="nil"/>
          <w:right w:val="nil"/>
          <w:between w:val="nil"/>
        </w:pBdr>
        <w:spacing w:before="240"/>
        <w:jc w:val="both"/>
        <w:rPr>
          <w:rFonts w:ascii="Century Gothic" w:eastAsia="Century Gothic" w:hAnsi="Century Gothic" w:cs="Century Gothic"/>
          <w:color w:val="000000"/>
          <w:sz w:val="16"/>
          <w:szCs w:val="16"/>
        </w:rPr>
      </w:pPr>
    </w:p>
    <w:p w14:paraId="1ACE2E82" w14:textId="77777777" w:rsidR="00D26FFD" w:rsidRDefault="00D26FFD">
      <w:pPr>
        <w:widowControl w:val="0"/>
        <w:pBdr>
          <w:top w:val="nil"/>
          <w:left w:val="nil"/>
          <w:bottom w:val="nil"/>
          <w:right w:val="nil"/>
          <w:between w:val="nil"/>
        </w:pBdr>
        <w:spacing w:before="240"/>
        <w:jc w:val="both"/>
        <w:rPr>
          <w:rFonts w:ascii="Century Gothic" w:eastAsia="Century Gothic" w:hAnsi="Century Gothic" w:cs="Century Gothic"/>
          <w:color w:val="000000"/>
          <w:sz w:val="16"/>
          <w:szCs w:val="16"/>
        </w:rPr>
      </w:pPr>
    </w:p>
    <w:p w14:paraId="427EC188" w14:textId="77777777" w:rsidR="00D26FFD" w:rsidRDefault="00D26FFD">
      <w:pPr>
        <w:widowControl w:val="0"/>
        <w:pBdr>
          <w:top w:val="nil"/>
          <w:left w:val="nil"/>
          <w:bottom w:val="nil"/>
          <w:right w:val="nil"/>
          <w:between w:val="nil"/>
        </w:pBdr>
        <w:spacing w:before="240"/>
        <w:jc w:val="both"/>
        <w:rPr>
          <w:rFonts w:ascii="Century Gothic" w:eastAsia="Century Gothic" w:hAnsi="Century Gothic" w:cs="Century Gothic"/>
          <w:b/>
          <w:sz w:val="16"/>
          <w:szCs w:val="16"/>
        </w:rPr>
      </w:pPr>
    </w:p>
    <w:p w14:paraId="109FD21E" w14:textId="77777777" w:rsidR="00471B9A" w:rsidRDefault="00471B9A">
      <w:pPr>
        <w:jc w:val="center"/>
        <w:rPr>
          <w:rFonts w:ascii="Century Gothic" w:eastAsia="Century Gothic" w:hAnsi="Century Gothic" w:cs="Century Gothic"/>
          <w:b/>
          <w:color w:val="770000"/>
          <w:sz w:val="16"/>
          <w:szCs w:val="16"/>
        </w:rPr>
      </w:pPr>
    </w:p>
    <w:tbl>
      <w:tblPr>
        <w:tblStyle w:val="a3"/>
        <w:tblW w:w="102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5"/>
        <w:gridCol w:w="3015"/>
        <w:gridCol w:w="1395"/>
        <w:gridCol w:w="4245"/>
      </w:tblGrid>
      <w:tr w:rsidR="00471B9A" w14:paraId="109FD221" w14:textId="77777777">
        <w:trPr>
          <w:trHeight w:val="263"/>
        </w:trPr>
        <w:tc>
          <w:tcPr>
            <w:tcW w:w="4560" w:type="dxa"/>
            <w:gridSpan w:val="2"/>
          </w:tcPr>
          <w:p w14:paraId="109FD21F" w14:textId="77777777" w:rsidR="00471B9A" w:rsidRDefault="00CB53AD">
            <w:pPr>
              <w:spacing w:before="240"/>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Persoonlijke gegevens</w:t>
            </w:r>
          </w:p>
        </w:tc>
        <w:tc>
          <w:tcPr>
            <w:tcW w:w="5640" w:type="dxa"/>
            <w:gridSpan w:val="2"/>
          </w:tcPr>
          <w:p w14:paraId="109FD220" w14:textId="77777777" w:rsidR="00471B9A" w:rsidRDefault="00CB53AD">
            <w:pPr>
              <w:spacing w:before="240"/>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 xml:space="preserve">Facturatiegegevens </w:t>
            </w:r>
          </w:p>
        </w:tc>
      </w:tr>
      <w:tr w:rsidR="00471B9A" w14:paraId="109FD226" w14:textId="77777777">
        <w:trPr>
          <w:trHeight w:val="263"/>
        </w:trPr>
        <w:tc>
          <w:tcPr>
            <w:tcW w:w="1545" w:type="dxa"/>
          </w:tcPr>
          <w:p w14:paraId="109FD222" w14:textId="77777777" w:rsidR="00471B9A" w:rsidRDefault="00CB53AD">
            <w:pPr>
              <w:spacing w:before="240"/>
              <w:jc w:val="both"/>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Naam </w:t>
            </w:r>
          </w:p>
        </w:tc>
        <w:tc>
          <w:tcPr>
            <w:tcW w:w="3015" w:type="dxa"/>
          </w:tcPr>
          <w:p w14:paraId="109FD223" w14:textId="77777777" w:rsidR="00471B9A" w:rsidRDefault="00471B9A">
            <w:pPr>
              <w:spacing w:before="240"/>
              <w:jc w:val="both"/>
              <w:rPr>
                <w:rFonts w:ascii="Century Gothic" w:eastAsia="Century Gothic" w:hAnsi="Century Gothic" w:cs="Century Gothic"/>
                <w:sz w:val="16"/>
                <w:szCs w:val="16"/>
              </w:rPr>
            </w:pPr>
          </w:p>
        </w:tc>
        <w:tc>
          <w:tcPr>
            <w:tcW w:w="1395" w:type="dxa"/>
          </w:tcPr>
          <w:p w14:paraId="109FD224" w14:textId="77777777" w:rsidR="00471B9A" w:rsidRDefault="00CB53AD">
            <w:pPr>
              <w:spacing w:before="240"/>
              <w:jc w:val="both"/>
              <w:rPr>
                <w:rFonts w:ascii="Century Gothic" w:eastAsia="Century Gothic" w:hAnsi="Century Gothic" w:cs="Century Gothic"/>
                <w:sz w:val="16"/>
                <w:szCs w:val="16"/>
              </w:rPr>
            </w:pPr>
            <w:r>
              <w:rPr>
                <w:rFonts w:ascii="Century Gothic" w:eastAsia="Century Gothic" w:hAnsi="Century Gothic" w:cs="Century Gothic"/>
                <w:sz w:val="16"/>
                <w:szCs w:val="16"/>
              </w:rPr>
              <w:t>Bedrijf</w:t>
            </w:r>
          </w:p>
        </w:tc>
        <w:tc>
          <w:tcPr>
            <w:tcW w:w="4245" w:type="dxa"/>
          </w:tcPr>
          <w:p w14:paraId="109FD225" w14:textId="77777777" w:rsidR="00471B9A" w:rsidRDefault="00471B9A">
            <w:pPr>
              <w:spacing w:before="240"/>
              <w:jc w:val="both"/>
              <w:rPr>
                <w:rFonts w:ascii="Century Gothic" w:eastAsia="Century Gothic" w:hAnsi="Century Gothic" w:cs="Century Gothic"/>
                <w:sz w:val="16"/>
                <w:szCs w:val="16"/>
              </w:rPr>
            </w:pPr>
          </w:p>
        </w:tc>
      </w:tr>
      <w:tr w:rsidR="00471B9A" w14:paraId="109FD22B" w14:textId="77777777">
        <w:tc>
          <w:tcPr>
            <w:tcW w:w="1545" w:type="dxa"/>
          </w:tcPr>
          <w:p w14:paraId="109FD227" w14:textId="77777777" w:rsidR="00471B9A" w:rsidRDefault="00CB53AD">
            <w:pPr>
              <w:spacing w:before="240"/>
              <w:jc w:val="both"/>
              <w:rPr>
                <w:rFonts w:ascii="Century Gothic" w:eastAsia="Century Gothic" w:hAnsi="Century Gothic" w:cs="Century Gothic"/>
                <w:sz w:val="16"/>
                <w:szCs w:val="16"/>
              </w:rPr>
            </w:pPr>
            <w:r>
              <w:rPr>
                <w:rFonts w:ascii="Century Gothic" w:eastAsia="Century Gothic" w:hAnsi="Century Gothic" w:cs="Century Gothic"/>
                <w:sz w:val="16"/>
                <w:szCs w:val="16"/>
              </w:rPr>
              <w:t>Voornaam</w:t>
            </w:r>
          </w:p>
        </w:tc>
        <w:tc>
          <w:tcPr>
            <w:tcW w:w="3015" w:type="dxa"/>
          </w:tcPr>
          <w:p w14:paraId="109FD228" w14:textId="77777777" w:rsidR="00471B9A" w:rsidRDefault="00471B9A">
            <w:pPr>
              <w:spacing w:before="240"/>
              <w:jc w:val="both"/>
              <w:rPr>
                <w:rFonts w:ascii="Century Gothic" w:eastAsia="Century Gothic" w:hAnsi="Century Gothic" w:cs="Century Gothic"/>
                <w:sz w:val="16"/>
                <w:szCs w:val="16"/>
              </w:rPr>
            </w:pPr>
          </w:p>
        </w:tc>
        <w:tc>
          <w:tcPr>
            <w:tcW w:w="1395" w:type="dxa"/>
          </w:tcPr>
          <w:p w14:paraId="109FD229" w14:textId="77777777" w:rsidR="00471B9A" w:rsidRDefault="00CB53AD">
            <w:pPr>
              <w:spacing w:before="240"/>
              <w:jc w:val="both"/>
              <w:rPr>
                <w:rFonts w:ascii="Century Gothic" w:eastAsia="Century Gothic" w:hAnsi="Century Gothic" w:cs="Century Gothic"/>
                <w:sz w:val="16"/>
                <w:szCs w:val="16"/>
              </w:rPr>
            </w:pPr>
            <w:r>
              <w:rPr>
                <w:rFonts w:ascii="Century Gothic" w:eastAsia="Century Gothic" w:hAnsi="Century Gothic" w:cs="Century Gothic"/>
                <w:sz w:val="16"/>
                <w:szCs w:val="16"/>
              </w:rPr>
              <w:t>Adres, n°</w:t>
            </w:r>
          </w:p>
        </w:tc>
        <w:tc>
          <w:tcPr>
            <w:tcW w:w="4245" w:type="dxa"/>
          </w:tcPr>
          <w:p w14:paraId="109FD22A" w14:textId="77777777" w:rsidR="00471B9A" w:rsidRDefault="00471B9A">
            <w:pPr>
              <w:spacing w:before="240"/>
              <w:jc w:val="both"/>
              <w:rPr>
                <w:rFonts w:ascii="Century Gothic" w:eastAsia="Century Gothic" w:hAnsi="Century Gothic" w:cs="Century Gothic"/>
                <w:sz w:val="16"/>
                <w:szCs w:val="16"/>
              </w:rPr>
            </w:pPr>
          </w:p>
        </w:tc>
      </w:tr>
      <w:tr w:rsidR="00471B9A" w14:paraId="109FD230" w14:textId="77777777">
        <w:tc>
          <w:tcPr>
            <w:tcW w:w="1545" w:type="dxa"/>
          </w:tcPr>
          <w:p w14:paraId="109FD22C" w14:textId="77777777" w:rsidR="00471B9A" w:rsidRDefault="00CB53AD">
            <w:pPr>
              <w:spacing w:before="240"/>
              <w:jc w:val="both"/>
              <w:rPr>
                <w:rFonts w:ascii="Century Gothic" w:eastAsia="Century Gothic" w:hAnsi="Century Gothic" w:cs="Century Gothic"/>
                <w:sz w:val="16"/>
                <w:szCs w:val="16"/>
              </w:rPr>
            </w:pPr>
            <w:r>
              <w:rPr>
                <w:rFonts w:ascii="Century Gothic" w:eastAsia="Century Gothic" w:hAnsi="Century Gothic" w:cs="Century Gothic"/>
                <w:sz w:val="16"/>
                <w:szCs w:val="16"/>
              </w:rPr>
              <w:t>Email adres</w:t>
            </w:r>
          </w:p>
        </w:tc>
        <w:tc>
          <w:tcPr>
            <w:tcW w:w="3015" w:type="dxa"/>
          </w:tcPr>
          <w:p w14:paraId="109FD22D" w14:textId="77777777" w:rsidR="00471B9A" w:rsidRDefault="00471B9A">
            <w:pPr>
              <w:spacing w:before="240"/>
              <w:jc w:val="both"/>
              <w:rPr>
                <w:rFonts w:ascii="Century Gothic" w:eastAsia="Century Gothic" w:hAnsi="Century Gothic" w:cs="Century Gothic"/>
                <w:sz w:val="16"/>
                <w:szCs w:val="16"/>
              </w:rPr>
            </w:pPr>
          </w:p>
        </w:tc>
        <w:tc>
          <w:tcPr>
            <w:tcW w:w="1395" w:type="dxa"/>
          </w:tcPr>
          <w:p w14:paraId="109FD22E" w14:textId="77777777" w:rsidR="00471B9A" w:rsidRDefault="00CB53AD">
            <w:pPr>
              <w:spacing w:before="240"/>
              <w:jc w:val="both"/>
              <w:rPr>
                <w:rFonts w:ascii="Century Gothic" w:eastAsia="Century Gothic" w:hAnsi="Century Gothic" w:cs="Century Gothic"/>
                <w:sz w:val="16"/>
                <w:szCs w:val="16"/>
              </w:rPr>
            </w:pPr>
            <w:r>
              <w:rPr>
                <w:rFonts w:ascii="Century Gothic" w:eastAsia="Century Gothic" w:hAnsi="Century Gothic" w:cs="Century Gothic"/>
                <w:sz w:val="16"/>
                <w:szCs w:val="16"/>
              </w:rPr>
              <w:t>Postcode</w:t>
            </w:r>
          </w:p>
        </w:tc>
        <w:tc>
          <w:tcPr>
            <w:tcW w:w="4245" w:type="dxa"/>
          </w:tcPr>
          <w:p w14:paraId="109FD22F" w14:textId="77777777" w:rsidR="00471B9A" w:rsidRDefault="00471B9A">
            <w:pPr>
              <w:spacing w:before="240"/>
              <w:jc w:val="both"/>
              <w:rPr>
                <w:rFonts w:ascii="Century Gothic" w:eastAsia="Century Gothic" w:hAnsi="Century Gothic" w:cs="Century Gothic"/>
                <w:sz w:val="16"/>
                <w:szCs w:val="16"/>
              </w:rPr>
            </w:pPr>
          </w:p>
        </w:tc>
      </w:tr>
      <w:tr w:rsidR="00471B9A" w14:paraId="109FD237" w14:textId="77777777">
        <w:tc>
          <w:tcPr>
            <w:tcW w:w="1545" w:type="dxa"/>
          </w:tcPr>
          <w:p w14:paraId="109FD231" w14:textId="77777777" w:rsidR="00471B9A" w:rsidRDefault="00471B9A">
            <w:pPr>
              <w:jc w:val="both"/>
              <w:rPr>
                <w:rFonts w:ascii="Century Gothic" w:eastAsia="Century Gothic" w:hAnsi="Century Gothic" w:cs="Century Gothic"/>
                <w:sz w:val="16"/>
                <w:szCs w:val="16"/>
              </w:rPr>
            </w:pPr>
          </w:p>
          <w:p w14:paraId="109FD232" w14:textId="77777777" w:rsidR="00471B9A" w:rsidRDefault="00CB53AD">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GSM nummer</w:t>
            </w:r>
          </w:p>
        </w:tc>
        <w:tc>
          <w:tcPr>
            <w:tcW w:w="3015" w:type="dxa"/>
          </w:tcPr>
          <w:p w14:paraId="109FD233" w14:textId="77777777" w:rsidR="00471B9A" w:rsidRDefault="00471B9A">
            <w:pPr>
              <w:spacing w:before="240"/>
              <w:jc w:val="both"/>
              <w:rPr>
                <w:rFonts w:ascii="Century Gothic" w:eastAsia="Century Gothic" w:hAnsi="Century Gothic" w:cs="Century Gothic"/>
                <w:sz w:val="16"/>
                <w:szCs w:val="16"/>
              </w:rPr>
            </w:pPr>
          </w:p>
        </w:tc>
        <w:tc>
          <w:tcPr>
            <w:tcW w:w="1395" w:type="dxa"/>
          </w:tcPr>
          <w:p w14:paraId="109FD234" w14:textId="77777777" w:rsidR="00471B9A" w:rsidRDefault="00471B9A">
            <w:pPr>
              <w:jc w:val="both"/>
              <w:rPr>
                <w:rFonts w:ascii="Century Gothic" w:eastAsia="Century Gothic" w:hAnsi="Century Gothic" w:cs="Century Gothic"/>
                <w:sz w:val="16"/>
                <w:szCs w:val="16"/>
              </w:rPr>
            </w:pPr>
          </w:p>
          <w:p w14:paraId="109FD235" w14:textId="77777777" w:rsidR="00471B9A" w:rsidRDefault="00CB53AD">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Plaats</w:t>
            </w:r>
          </w:p>
        </w:tc>
        <w:tc>
          <w:tcPr>
            <w:tcW w:w="4245" w:type="dxa"/>
          </w:tcPr>
          <w:p w14:paraId="109FD236" w14:textId="77777777" w:rsidR="00471B9A" w:rsidRDefault="00471B9A">
            <w:pPr>
              <w:spacing w:before="240"/>
              <w:jc w:val="both"/>
              <w:rPr>
                <w:rFonts w:ascii="Century Gothic" w:eastAsia="Century Gothic" w:hAnsi="Century Gothic" w:cs="Century Gothic"/>
                <w:sz w:val="16"/>
                <w:szCs w:val="16"/>
              </w:rPr>
            </w:pPr>
          </w:p>
        </w:tc>
      </w:tr>
      <w:tr w:rsidR="00471B9A" w14:paraId="109FD23D" w14:textId="77777777">
        <w:tc>
          <w:tcPr>
            <w:tcW w:w="1545" w:type="dxa"/>
          </w:tcPr>
          <w:p w14:paraId="109FD238" w14:textId="08DA9702" w:rsidR="00471B9A" w:rsidRPr="00431612" w:rsidRDefault="00431612">
            <w:pPr>
              <w:jc w:val="both"/>
              <w:rPr>
                <w:rFonts w:ascii="Century Gothic" w:eastAsia="Century Gothic" w:hAnsi="Century Gothic" w:cs="Century Gothic"/>
                <w:sz w:val="16"/>
                <w:szCs w:val="16"/>
                <w:highlight w:val="yellow"/>
              </w:rPr>
            </w:pPr>
            <w:r w:rsidRPr="00B734C6">
              <w:rPr>
                <w:rFonts w:ascii="Century Gothic" w:eastAsia="Century Gothic" w:hAnsi="Century Gothic" w:cs="Century Gothic"/>
                <w:sz w:val="16"/>
                <w:szCs w:val="16"/>
              </w:rPr>
              <w:t>Geboortedatum</w:t>
            </w:r>
          </w:p>
        </w:tc>
        <w:tc>
          <w:tcPr>
            <w:tcW w:w="3015" w:type="dxa"/>
          </w:tcPr>
          <w:p w14:paraId="109FD239" w14:textId="77777777" w:rsidR="00471B9A" w:rsidRDefault="00471B9A">
            <w:pPr>
              <w:spacing w:before="240"/>
              <w:jc w:val="both"/>
              <w:rPr>
                <w:rFonts w:ascii="Century Gothic" w:eastAsia="Century Gothic" w:hAnsi="Century Gothic" w:cs="Century Gothic"/>
                <w:sz w:val="16"/>
                <w:szCs w:val="16"/>
              </w:rPr>
            </w:pPr>
          </w:p>
        </w:tc>
        <w:tc>
          <w:tcPr>
            <w:tcW w:w="1395" w:type="dxa"/>
          </w:tcPr>
          <w:p w14:paraId="109FD23A" w14:textId="77777777" w:rsidR="00471B9A" w:rsidRDefault="00471B9A">
            <w:pPr>
              <w:jc w:val="both"/>
              <w:rPr>
                <w:rFonts w:ascii="Century Gothic" w:eastAsia="Century Gothic" w:hAnsi="Century Gothic" w:cs="Century Gothic"/>
                <w:sz w:val="16"/>
                <w:szCs w:val="16"/>
              </w:rPr>
            </w:pPr>
          </w:p>
          <w:p w14:paraId="109FD23B" w14:textId="77777777" w:rsidR="00471B9A" w:rsidRDefault="00CB53AD">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BTW nr.</w:t>
            </w:r>
          </w:p>
        </w:tc>
        <w:tc>
          <w:tcPr>
            <w:tcW w:w="4245" w:type="dxa"/>
          </w:tcPr>
          <w:p w14:paraId="109FD23C" w14:textId="77777777" w:rsidR="00471B9A" w:rsidRDefault="00471B9A">
            <w:pPr>
              <w:spacing w:before="240"/>
              <w:jc w:val="both"/>
              <w:rPr>
                <w:rFonts w:ascii="Century Gothic" w:eastAsia="Century Gothic" w:hAnsi="Century Gothic" w:cs="Century Gothic"/>
                <w:sz w:val="16"/>
                <w:szCs w:val="16"/>
              </w:rPr>
            </w:pPr>
          </w:p>
        </w:tc>
      </w:tr>
    </w:tbl>
    <w:p w14:paraId="109FD23E" w14:textId="77777777" w:rsidR="00471B9A" w:rsidRDefault="00471B9A">
      <w:pPr>
        <w:spacing w:after="200" w:line="276" w:lineRule="auto"/>
        <w:rPr>
          <w:rFonts w:ascii="Century Gothic" w:eastAsia="Century Gothic" w:hAnsi="Century Gothic" w:cs="Century Gothic"/>
          <w:sz w:val="16"/>
          <w:szCs w:val="16"/>
        </w:rPr>
      </w:pPr>
    </w:p>
    <w:p w14:paraId="109FD23F" w14:textId="77777777" w:rsidR="00471B9A" w:rsidRDefault="00CB53AD">
      <w:pPr>
        <w:spacing w:after="200" w:line="276" w:lineRule="auto"/>
        <w:ind w:left="-142"/>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Bestuursmandaten: </w:t>
      </w:r>
    </w:p>
    <w:tbl>
      <w:tblPr>
        <w:tblStyle w:val="a4"/>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7258"/>
      </w:tblGrid>
      <w:tr w:rsidR="00CB53AD" w14:paraId="78EA5809" w14:textId="77777777" w:rsidTr="00CB53AD">
        <w:tc>
          <w:tcPr>
            <w:tcW w:w="2943" w:type="dxa"/>
          </w:tcPr>
          <w:p w14:paraId="64307912" w14:textId="1DD4DF94" w:rsidR="00CB53AD" w:rsidRDefault="00CB53AD">
            <w:pPr>
              <w:spacing w:before="240"/>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Aantal huidige bestuursmandaten (excl. Uw eigen vennootschap) </w:t>
            </w:r>
          </w:p>
        </w:tc>
        <w:tc>
          <w:tcPr>
            <w:tcW w:w="7258" w:type="dxa"/>
          </w:tcPr>
          <w:p w14:paraId="32A1814E" w14:textId="77777777" w:rsidR="00CB53AD" w:rsidRDefault="00CB53AD">
            <w:pPr>
              <w:spacing w:before="240"/>
              <w:jc w:val="both"/>
              <w:rPr>
                <w:rFonts w:ascii="Century Gothic" w:eastAsia="Century Gothic" w:hAnsi="Century Gothic" w:cs="Century Gothic"/>
                <w:sz w:val="16"/>
                <w:szCs w:val="16"/>
              </w:rPr>
            </w:pPr>
          </w:p>
        </w:tc>
      </w:tr>
      <w:tr w:rsidR="00471B9A" w14:paraId="109FD242" w14:textId="77777777" w:rsidTr="00CB53AD">
        <w:trPr>
          <w:trHeight w:val="1079"/>
        </w:trPr>
        <w:tc>
          <w:tcPr>
            <w:tcW w:w="2943" w:type="dxa"/>
          </w:tcPr>
          <w:p w14:paraId="109FD240" w14:textId="06280971" w:rsidR="00471B9A" w:rsidRDefault="00CB53AD">
            <w:pPr>
              <w:spacing w:before="240"/>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Extra info ivm lopende bestuursmandaten. </w:t>
            </w:r>
          </w:p>
        </w:tc>
        <w:tc>
          <w:tcPr>
            <w:tcW w:w="7258" w:type="dxa"/>
          </w:tcPr>
          <w:p w14:paraId="7F3F0D1B" w14:textId="77777777" w:rsidR="00471B9A" w:rsidRDefault="00471B9A">
            <w:pPr>
              <w:spacing w:before="240"/>
              <w:jc w:val="both"/>
              <w:rPr>
                <w:rFonts w:ascii="Century Gothic" w:eastAsia="Century Gothic" w:hAnsi="Century Gothic" w:cs="Century Gothic"/>
                <w:sz w:val="16"/>
                <w:szCs w:val="16"/>
              </w:rPr>
            </w:pPr>
          </w:p>
          <w:p w14:paraId="2062F2F0" w14:textId="77777777" w:rsidR="002E3FE5" w:rsidRDefault="002E3FE5">
            <w:pPr>
              <w:spacing w:before="240"/>
              <w:jc w:val="both"/>
              <w:rPr>
                <w:rFonts w:ascii="Century Gothic" w:eastAsia="Century Gothic" w:hAnsi="Century Gothic" w:cs="Century Gothic"/>
                <w:sz w:val="16"/>
                <w:szCs w:val="16"/>
              </w:rPr>
            </w:pPr>
          </w:p>
          <w:p w14:paraId="427A751B" w14:textId="77777777" w:rsidR="002E3FE5" w:rsidRDefault="002E3FE5">
            <w:pPr>
              <w:spacing w:before="240"/>
              <w:jc w:val="both"/>
              <w:rPr>
                <w:rFonts w:ascii="Century Gothic" w:eastAsia="Century Gothic" w:hAnsi="Century Gothic" w:cs="Century Gothic"/>
                <w:sz w:val="16"/>
                <w:szCs w:val="16"/>
              </w:rPr>
            </w:pPr>
          </w:p>
          <w:p w14:paraId="109FD241" w14:textId="77777777" w:rsidR="002E3FE5" w:rsidRDefault="002E3FE5">
            <w:pPr>
              <w:spacing w:before="240"/>
              <w:jc w:val="both"/>
              <w:rPr>
                <w:rFonts w:ascii="Century Gothic" w:eastAsia="Century Gothic" w:hAnsi="Century Gothic" w:cs="Century Gothic"/>
                <w:sz w:val="16"/>
                <w:szCs w:val="16"/>
              </w:rPr>
            </w:pPr>
          </w:p>
        </w:tc>
      </w:tr>
      <w:tr w:rsidR="00471B9A" w14:paraId="109FD246" w14:textId="77777777" w:rsidTr="00CB53AD">
        <w:tc>
          <w:tcPr>
            <w:tcW w:w="2943" w:type="dxa"/>
          </w:tcPr>
          <w:p w14:paraId="109FD243" w14:textId="77777777" w:rsidR="00471B9A" w:rsidRDefault="00CB53AD">
            <w:pPr>
              <w:spacing w:before="240"/>
              <w:rPr>
                <w:rFonts w:ascii="Century Gothic" w:eastAsia="Century Gothic" w:hAnsi="Century Gothic" w:cs="Century Gothic"/>
                <w:sz w:val="16"/>
                <w:szCs w:val="16"/>
              </w:rPr>
            </w:pPr>
            <w:r>
              <w:rPr>
                <w:rFonts w:ascii="Century Gothic" w:eastAsia="Century Gothic" w:hAnsi="Century Gothic" w:cs="Century Gothic"/>
                <w:sz w:val="16"/>
                <w:szCs w:val="16"/>
              </w:rPr>
              <w:t>Bedankt om te specificeren wie voor uw meter/peter is bij BCTE</w:t>
            </w:r>
          </w:p>
          <w:p w14:paraId="109FD244" w14:textId="77777777" w:rsidR="00471B9A" w:rsidRDefault="00471B9A">
            <w:pPr>
              <w:spacing w:before="240"/>
              <w:rPr>
                <w:rFonts w:ascii="Century Gothic" w:eastAsia="Century Gothic" w:hAnsi="Century Gothic" w:cs="Century Gothic"/>
                <w:sz w:val="16"/>
                <w:szCs w:val="16"/>
              </w:rPr>
            </w:pPr>
          </w:p>
        </w:tc>
        <w:tc>
          <w:tcPr>
            <w:tcW w:w="7258" w:type="dxa"/>
          </w:tcPr>
          <w:p w14:paraId="109FD245" w14:textId="77777777" w:rsidR="00471B9A" w:rsidRDefault="00471B9A">
            <w:pPr>
              <w:spacing w:before="240"/>
              <w:jc w:val="both"/>
              <w:rPr>
                <w:rFonts w:ascii="Century Gothic" w:eastAsia="Century Gothic" w:hAnsi="Century Gothic" w:cs="Century Gothic"/>
                <w:sz w:val="16"/>
                <w:szCs w:val="16"/>
              </w:rPr>
            </w:pPr>
          </w:p>
        </w:tc>
      </w:tr>
    </w:tbl>
    <w:p w14:paraId="109FD247" w14:textId="77777777" w:rsidR="00471B9A" w:rsidRDefault="00471B9A">
      <w:pPr>
        <w:pBdr>
          <w:top w:val="nil"/>
          <w:left w:val="nil"/>
          <w:bottom w:val="nil"/>
          <w:right w:val="nil"/>
          <w:between w:val="nil"/>
        </w:pBdr>
        <w:jc w:val="both"/>
        <w:rPr>
          <w:rFonts w:ascii="Century Gothic" w:eastAsia="Century Gothic" w:hAnsi="Century Gothic" w:cs="Century Gothic"/>
          <w:sz w:val="16"/>
          <w:szCs w:val="16"/>
        </w:rPr>
      </w:pPr>
    </w:p>
    <w:p w14:paraId="109FD248" w14:textId="77777777" w:rsidR="00471B9A" w:rsidRDefault="00CB53AD">
      <w:pPr>
        <w:pBdr>
          <w:top w:val="nil"/>
          <w:left w:val="nil"/>
          <w:bottom w:val="nil"/>
          <w:right w:val="nil"/>
          <w:between w:val="nil"/>
        </w:pBdr>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Gedaan te Brussel, in twee originele exemplaren, op</w:t>
      </w:r>
      <w:r>
        <w:rPr>
          <w:rFonts w:ascii="Century Gothic" w:eastAsia="Century Gothic" w:hAnsi="Century Gothic" w:cs="Century Gothic"/>
          <w:sz w:val="16"/>
          <w:szCs w:val="16"/>
        </w:rPr>
        <w:t>………………………………………………….</w:t>
      </w:r>
    </w:p>
    <w:p w14:paraId="109FD249" w14:textId="77777777" w:rsidR="00471B9A" w:rsidRDefault="00CB53AD">
      <w:pPr>
        <w:pBdr>
          <w:top w:val="nil"/>
          <w:left w:val="nil"/>
          <w:bottom w:val="nil"/>
          <w:right w:val="nil"/>
          <w:between w:val="nil"/>
        </w:pBdr>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Vermelden van « Goed voor akkoord » en elke pagina paraferen.    </w:t>
      </w:r>
      <w:r>
        <w:rPr>
          <w:rFonts w:ascii="Century Gothic" w:eastAsia="Century Gothic" w:hAnsi="Century Gothic" w:cs="Century Gothic"/>
          <w:color w:val="000000"/>
          <w:sz w:val="16"/>
          <w:szCs w:val="16"/>
        </w:rPr>
        <w:br/>
      </w:r>
      <w:r>
        <w:rPr>
          <w:rFonts w:ascii="Century Gothic" w:eastAsia="Century Gothic" w:hAnsi="Century Gothic" w:cs="Century Gothic"/>
          <w:color w:val="000000"/>
          <w:sz w:val="16"/>
          <w:szCs w:val="16"/>
        </w:rPr>
        <w:br/>
        <w:t>Handtekening:</w:t>
      </w:r>
    </w:p>
    <w:p w14:paraId="109FD24A" w14:textId="77777777" w:rsidR="00471B9A" w:rsidRDefault="00471B9A">
      <w:pPr>
        <w:pBdr>
          <w:top w:val="nil"/>
          <w:left w:val="nil"/>
          <w:bottom w:val="nil"/>
          <w:right w:val="nil"/>
          <w:between w:val="nil"/>
        </w:pBdr>
        <w:rPr>
          <w:rFonts w:ascii="Century Gothic" w:eastAsia="Century Gothic" w:hAnsi="Century Gothic" w:cs="Century Gothic"/>
          <w:sz w:val="16"/>
          <w:szCs w:val="16"/>
        </w:rPr>
      </w:pPr>
    </w:p>
    <w:p w14:paraId="109FD24B" w14:textId="77777777" w:rsidR="00471B9A" w:rsidRDefault="00471B9A">
      <w:pPr>
        <w:pBdr>
          <w:top w:val="nil"/>
          <w:left w:val="nil"/>
          <w:bottom w:val="nil"/>
          <w:right w:val="nil"/>
          <w:between w:val="nil"/>
        </w:pBdr>
        <w:rPr>
          <w:rFonts w:ascii="Century Gothic" w:eastAsia="Century Gothic" w:hAnsi="Century Gothic" w:cs="Century Gothic"/>
          <w:sz w:val="16"/>
          <w:szCs w:val="16"/>
        </w:rPr>
      </w:pPr>
    </w:p>
    <w:p w14:paraId="32271685" w14:textId="77777777" w:rsidR="00D26FFD" w:rsidRDefault="00D26FFD">
      <w:pPr>
        <w:pBdr>
          <w:top w:val="nil"/>
          <w:left w:val="nil"/>
          <w:bottom w:val="nil"/>
          <w:right w:val="nil"/>
          <w:between w:val="nil"/>
        </w:pBdr>
        <w:rPr>
          <w:rFonts w:ascii="Century Gothic" w:eastAsia="Century Gothic" w:hAnsi="Century Gothic" w:cs="Century Gothic"/>
          <w:sz w:val="16"/>
          <w:szCs w:val="16"/>
        </w:rPr>
      </w:pPr>
    </w:p>
    <w:p w14:paraId="765B0393" w14:textId="77777777" w:rsidR="00D26FFD" w:rsidRDefault="00D26FFD">
      <w:pPr>
        <w:pBdr>
          <w:top w:val="nil"/>
          <w:left w:val="nil"/>
          <w:bottom w:val="nil"/>
          <w:right w:val="nil"/>
          <w:between w:val="nil"/>
        </w:pBdr>
        <w:rPr>
          <w:rFonts w:ascii="Century Gothic" w:eastAsia="Century Gothic" w:hAnsi="Century Gothic" w:cs="Century Gothic"/>
          <w:sz w:val="16"/>
          <w:szCs w:val="16"/>
        </w:rPr>
      </w:pPr>
    </w:p>
    <w:p w14:paraId="05C4CFC9" w14:textId="77777777" w:rsidR="00D26FFD" w:rsidRDefault="00D26FFD">
      <w:pPr>
        <w:pBdr>
          <w:top w:val="nil"/>
          <w:left w:val="nil"/>
          <w:bottom w:val="nil"/>
          <w:right w:val="nil"/>
          <w:between w:val="nil"/>
        </w:pBdr>
        <w:rPr>
          <w:rFonts w:ascii="Century Gothic" w:eastAsia="Century Gothic" w:hAnsi="Century Gothic" w:cs="Century Gothic"/>
          <w:sz w:val="16"/>
          <w:szCs w:val="16"/>
        </w:rPr>
      </w:pPr>
    </w:p>
    <w:p w14:paraId="109FD24C" w14:textId="6C881D18" w:rsidR="00471B9A" w:rsidRDefault="00CB53AD">
      <w:pPr>
        <w:pBdr>
          <w:top w:val="nil"/>
          <w:left w:val="nil"/>
          <w:bottom w:val="nil"/>
          <w:right w:val="nil"/>
          <w:between w:val="nil"/>
        </w:pBdr>
        <w:rPr>
          <w:rFonts w:ascii="Century Gothic" w:eastAsia="Century Gothic" w:hAnsi="Century Gothic" w:cs="Century Gothic"/>
          <w:i/>
          <w:sz w:val="16"/>
          <w:szCs w:val="16"/>
        </w:rPr>
      </w:pPr>
      <w:r>
        <w:rPr>
          <w:rFonts w:ascii="Century Gothic" w:eastAsia="Century Gothic" w:hAnsi="Century Gothic" w:cs="Century Gothic"/>
          <w:color w:val="000000"/>
          <w:sz w:val="16"/>
          <w:szCs w:val="16"/>
        </w:rPr>
        <w:t>Intrederecht</w:t>
      </w:r>
      <w:r w:rsidR="00417D30">
        <w:rPr>
          <w:rFonts w:ascii="Century Gothic" w:eastAsia="Century Gothic" w:hAnsi="Century Gothic" w:cs="Century Gothic"/>
          <w:color w:val="000000"/>
          <w:sz w:val="16"/>
          <w:szCs w:val="16"/>
        </w:rPr>
        <w:t xml:space="preserve"> :</w:t>
      </w:r>
      <w:r>
        <w:rPr>
          <w:rFonts w:ascii="Century Gothic" w:eastAsia="Century Gothic" w:hAnsi="Century Gothic" w:cs="Century Gothic"/>
          <w:color w:val="000000"/>
          <w:sz w:val="16"/>
          <w:szCs w:val="16"/>
        </w:rPr>
        <w:tab/>
      </w:r>
      <w:r>
        <w:rPr>
          <w:rFonts w:ascii="Century Gothic" w:eastAsia="Century Gothic" w:hAnsi="Century Gothic" w:cs="Century Gothic"/>
          <w:color w:val="000000"/>
          <w:sz w:val="16"/>
          <w:szCs w:val="16"/>
        </w:rPr>
        <w:tab/>
      </w:r>
      <w:r>
        <w:rPr>
          <w:rFonts w:ascii="Century Gothic" w:eastAsia="Century Gothic" w:hAnsi="Century Gothic" w:cs="Century Gothic"/>
          <w:color w:val="000000"/>
          <w:sz w:val="16"/>
          <w:szCs w:val="16"/>
        </w:rPr>
        <w:tab/>
      </w:r>
      <w:r>
        <w:rPr>
          <w:rFonts w:ascii="Century Gothic" w:eastAsia="Century Gothic" w:hAnsi="Century Gothic" w:cs="Century Gothic"/>
          <w:color w:val="000000"/>
          <w:sz w:val="16"/>
          <w:szCs w:val="16"/>
        </w:rPr>
        <w:tab/>
      </w:r>
      <w:r>
        <w:rPr>
          <w:rFonts w:ascii="Century Gothic" w:eastAsia="Century Gothic" w:hAnsi="Century Gothic" w:cs="Century Gothic"/>
          <w:i/>
          <w:color w:val="000000"/>
          <w:sz w:val="16"/>
          <w:szCs w:val="16"/>
        </w:rPr>
        <w:t xml:space="preserve">Nihil </w:t>
      </w:r>
    </w:p>
    <w:p w14:paraId="109FD24D" w14:textId="3BF2C4CC" w:rsidR="00471B9A" w:rsidRDefault="00CB53AD">
      <w:pPr>
        <w:pBdr>
          <w:top w:val="nil"/>
          <w:left w:val="nil"/>
          <w:bottom w:val="nil"/>
          <w:right w:val="nil"/>
          <w:between w:val="nil"/>
        </w:pBdr>
        <w:rPr>
          <w:rFonts w:ascii="Century Gothic" w:eastAsia="Century Gothic" w:hAnsi="Century Gothic" w:cs="Century Gothic"/>
          <w:i/>
          <w:sz w:val="16"/>
          <w:szCs w:val="16"/>
        </w:rPr>
      </w:pPr>
      <w:r>
        <w:rPr>
          <w:rFonts w:ascii="Century Gothic" w:eastAsia="Century Gothic" w:hAnsi="Century Gothic" w:cs="Century Gothic"/>
          <w:color w:val="000000"/>
          <w:sz w:val="16"/>
          <w:szCs w:val="16"/>
        </w:rPr>
        <w:t xml:space="preserve">Bijdrage </w:t>
      </w:r>
      <w:r w:rsidR="00721153" w:rsidRPr="00CB53AD">
        <w:rPr>
          <w:rFonts w:ascii="Century Gothic" w:eastAsia="Century Gothic" w:hAnsi="Century Gothic" w:cs="Century Gothic"/>
          <w:b/>
          <w:bCs/>
          <w:color w:val="000000"/>
          <w:sz w:val="16"/>
          <w:szCs w:val="16"/>
        </w:rPr>
        <w:t>2025</w:t>
      </w:r>
      <w:r w:rsidR="00417D30">
        <w:rPr>
          <w:rFonts w:ascii="Century Gothic" w:eastAsia="Century Gothic" w:hAnsi="Century Gothic" w:cs="Century Gothic"/>
          <w:b/>
          <w:bCs/>
          <w:color w:val="000000"/>
          <w:sz w:val="16"/>
          <w:szCs w:val="16"/>
        </w:rPr>
        <w:t xml:space="preserve"> :</w:t>
      </w:r>
      <w:r w:rsidR="00721153">
        <w:rPr>
          <w:rFonts w:ascii="Century Gothic" w:eastAsia="Century Gothic" w:hAnsi="Century Gothic" w:cs="Century Gothic"/>
          <w:color w:val="000000"/>
          <w:sz w:val="16"/>
          <w:szCs w:val="16"/>
        </w:rPr>
        <w:t xml:space="preserve"> </w:t>
      </w:r>
      <w:r>
        <w:rPr>
          <w:rFonts w:ascii="Century Gothic" w:eastAsia="Century Gothic" w:hAnsi="Century Gothic" w:cs="Century Gothic"/>
          <w:color w:val="000000"/>
          <w:sz w:val="16"/>
          <w:szCs w:val="16"/>
        </w:rPr>
        <w:tab/>
      </w:r>
      <w:r>
        <w:rPr>
          <w:rFonts w:ascii="Century Gothic" w:eastAsia="Century Gothic" w:hAnsi="Century Gothic" w:cs="Century Gothic"/>
          <w:color w:val="000000"/>
          <w:sz w:val="16"/>
          <w:szCs w:val="16"/>
        </w:rPr>
        <w:tab/>
      </w:r>
      <w:r>
        <w:rPr>
          <w:rFonts w:ascii="Century Gothic" w:eastAsia="Century Gothic" w:hAnsi="Century Gothic" w:cs="Century Gothic"/>
          <w:color w:val="000000"/>
          <w:sz w:val="16"/>
          <w:szCs w:val="16"/>
        </w:rPr>
        <w:tab/>
      </w:r>
      <w:r>
        <w:rPr>
          <w:rFonts w:ascii="Century Gothic" w:eastAsia="Century Gothic" w:hAnsi="Century Gothic" w:cs="Century Gothic"/>
          <w:color w:val="000000"/>
          <w:sz w:val="16"/>
          <w:szCs w:val="16"/>
        </w:rPr>
        <w:tab/>
      </w:r>
      <w:r w:rsidR="00721153" w:rsidRPr="00B734C6">
        <w:rPr>
          <w:rFonts w:ascii="Century Gothic" w:eastAsia="Century Gothic" w:hAnsi="Century Gothic" w:cs="Century Gothic"/>
          <w:color w:val="000000"/>
          <w:sz w:val="16"/>
          <w:szCs w:val="16"/>
        </w:rPr>
        <w:t xml:space="preserve">-45j: </w:t>
      </w:r>
      <w:r w:rsidRPr="00B734C6">
        <w:rPr>
          <w:rFonts w:ascii="Century Gothic" w:eastAsia="Century Gothic" w:hAnsi="Century Gothic" w:cs="Century Gothic"/>
          <w:i/>
          <w:color w:val="000000"/>
          <w:sz w:val="16"/>
          <w:szCs w:val="16"/>
        </w:rPr>
        <w:t xml:space="preserve">EUR 250 excl. BTW 21% </w:t>
      </w:r>
      <w:r w:rsidR="00721153" w:rsidRPr="00B734C6">
        <w:rPr>
          <w:rFonts w:ascii="Century Gothic" w:eastAsia="Century Gothic" w:hAnsi="Century Gothic" w:cs="Century Gothic"/>
          <w:i/>
          <w:color w:val="000000"/>
          <w:sz w:val="16"/>
          <w:szCs w:val="16"/>
        </w:rPr>
        <w:t xml:space="preserve"> </w:t>
      </w:r>
      <w:r w:rsidR="002D00D1" w:rsidRPr="00B734C6">
        <w:rPr>
          <w:rFonts w:ascii="Century Gothic" w:eastAsia="Century Gothic" w:hAnsi="Century Gothic" w:cs="Century Gothic"/>
          <w:i/>
          <w:color w:val="000000"/>
          <w:sz w:val="16"/>
          <w:szCs w:val="16"/>
        </w:rPr>
        <w:t xml:space="preserve"> | +45j: EUR 350 excl. BTW 21%</w:t>
      </w:r>
    </w:p>
    <w:p w14:paraId="109FD24E" w14:textId="7082C8FA" w:rsidR="00471B9A" w:rsidRDefault="00CB53AD">
      <w:pPr>
        <w:pBdr>
          <w:top w:val="nil"/>
          <w:left w:val="nil"/>
          <w:bottom w:val="nil"/>
          <w:right w:val="nil"/>
          <w:between w:val="nil"/>
        </w:pBdr>
        <w:rPr>
          <w:rFonts w:ascii="Century Gothic" w:eastAsia="Century Gothic" w:hAnsi="Century Gothic" w:cs="Century Gothic"/>
          <w:sz w:val="16"/>
          <w:szCs w:val="16"/>
        </w:rPr>
      </w:pPr>
      <w:r>
        <w:rPr>
          <w:rFonts w:ascii="Century Gothic" w:eastAsia="Century Gothic" w:hAnsi="Century Gothic" w:cs="Century Gothic"/>
          <w:color w:val="000000"/>
          <w:sz w:val="16"/>
          <w:szCs w:val="16"/>
        </w:rPr>
        <w:t>Deelname aan de AV</w:t>
      </w:r>
      <w:r w:rsidR="00417D30">
        <w:rPr>
          <w:rFonts w:ascii="Century Gothic" w:eastAsia="Century Gothic" w:hAnsi="Century Gothic" w:cs="Century Gothic"/>
          <w:color w:val="000000"/>
          <w:sz w:val="16"/>
          <w:szCs w:val="16"/>
        </w:rPr>
        <w:t xml:space="preserve"> :</w:t>
      </w:r>
      <w:r>
        <w:rPr>
          <w:rFonts w:ascii="Century Gothic" w:eastAsia="Century Gothic" w:hAnsi="Century Gothic" w:cs="Century Gothic"/>
          <w:color w:val="000000"/>
          <w:sz w:val="16"/>
          <w:szCs w:val="16"/>
        </w:rPr>
        <w:tab/>
      </w:r>
      <w:r>
        <w:rPr>
          <w:rFonts w:ascii="Century Gothic" w:eastAsia="Century Gothic" w:hAnsi="Century Gothic" w:cs="Century Gothic"/>
          <w:color w:val="000000"/>
          <w:sz w:val="16"/>
          <w:szCs w:val="16"/>
        </w:rPr>
        <w:tab/>
      </w:r>
      <w:r>
        <w:rPr>
          <w:rFonts w:ascii="Century Gothic" w:eastAsia="Century Gothic" w:hAnsi="Century Gothic" w:cs="Century Gothic"/>
          <w:color w:val="000000"/>
          <w:sz w:val="16"/>
          <w:szCs w:val="16"/>
        </w:rPr>
        <w:tab/>
      </w:r>
      <w:r>
        <w:rPr>
          <w:rFonts w:ascii="Century Gothic" w:eastAsia="Century Gothic" w:hAnsi="Century Gothic" w:cs="Century Gothic"/>
          <w:i/>
          <w:color w:val="000000"/>
          <w:sz w:val="16"/>
          <w:szCs w:val="16"/>
        </w:rPr>
        <w:t>1 stem</w:t>
      </w:r>
      <w:r w:rsidR="002D00D1">
        <w:rPr>
          <w:rFonts w:ascii="Century Gothic" w:eastAsia="Century Gothic" w:hAnsi="Century Gothic" w:cs="Century Gothic"/>
          <w:i/>
          <w:color w:val="000000"/>
          <w:sz w:val="16"/>
          <w:szCs w:val="16"/>
        </w:rPr>
        <w:t xml:space="preserve"> </w:t>
      </w:r>
    </w:p>
    <w:p w14:paraId="109FD24F" w14:textId="15D44165" w:rsidR="00471B9A" w:rsidRDefault="00CB53AD">
      <w:pPr>
        <w:pBdr>
          <w:top w:val="nil"/>
          <w:left w:val="nil"/>
          <w:bottom w:val="nil"/>
          <w:right w:val="nil"/>
          <w:between w:val="nil"/>
        </w:pBdr>
        <w:rPr>
          <w:rFonts w:ascii="Century Gothic" w:eastAsia="Century Gothic" w:hAnsi="Century Gothic" w:cs="Century Gothic"/>
          <w:sz w:val="16"/>
          <w:szCs w:val="16"/>
        </w:rPr>
      </w:pPr>
      <w:r>
        <w:rPr>
          <w:rFonts w:ascii="Century Gothic" w:eastAsia="Century Gothic" w:hAnsi="Century Gothic" w:cs="Century Gothic"/>
          <w:color w:val="000000"/>
          <w:sz w:val="16"/>
          <w:szCs w:val="16"/>
        </w:rPr>
        <w:t>Bestuurdersnetwerk</w:t>
      </w:r>
      <w:r w:rsidR="00417D30">
        <w:rPr>
          <w:rFonts w:ascii="Century Gothic" w:eastAsia="Century Gothic" w:hAnsi="Century Gothic" w:cs="Century Gothic"/>
          <w:color w:val="000000"/>
          <w:sz w:val="16"/>
          <w:szCs w:val="16"/>
        </w:rPr>
        <w:t xml:space="preserve"> :</w:t>
      </w:r>
      <w:r>
        <w:rPr>
          <w:rFonts w:ascii="Century Gothic" w:eastAsia="Century Gothic" w:hAnsi="Century Gothic" w:cs="Century Gothic"/>
          <w:color w:val="000000"/>
          <w:sz w:val="16"/>
          <w:szCs w:val="16"/>
        </w:rPr>
        <w:tab/>
      </w:r>
      <w:r>
        <w:rPr>
          <w:rFonts w:ascii="Century Gothic" w:eastAsia="Century Gothic" w:hAnsi="Century Gothic" w:cs="Century Gothic"/>
          <w:color w:val="000000"/>
          <w:sz w:val="16"/>
          <w:szCs w:val="16"/>
        </w:rPr>
        <w:tab/>
      </w:r>
      <w:r>
        <w:rPr>
          <w:rFonts w:ascii="Century Gothic" w:eastAsia="Century Gothic" w:hAnsi="Century Gothic" w:cs="Century Gothic"/>
          <w:color w:val="000000"/>
          <w:sz w:val="16"/>
          <w:szCs w:val="16"/>
        </w:rPr>
        <w:tab/>
      </w:r>
      <w:r>
        <w:rPr>
          <w:rFonts w:ascii="Century Gothic" w:eastAsia="Century Gothic" w:hAnsi="Century Gothic" w:cs="Century Gothic"/>
          <w:i/>
          <w:color w:val="000000"/>
          <w:sz w:val="16"/>
          <w:szCs w:val="16"/>
        </w:rPr>
        <w:t>Ja (*)</w:t>
      </w:r>
    </w:p>
    <w:p w14:paraId="109FD250" w14:textId="77777777" w:rsidR="00471B9A" w:rsidRDefault="00CB53AD">
      <w:pPr>
        <w:pBdr>
          <w:top w:val="nil"/>
          <w:left w:val="nil"/>
          <w:bottom w:val="nil"/>
          <w:right w:val="nil"/>
          <w:between w:val="nil"/>
        </w:pBdr>
        <w:spacing w:before="240"/>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 (*) Alle leden van de Vzw maken deel uit van het netwerk en zullen prioritair beschouwd worden wanneer er vragen zijn naar of research voor onafhankelijke bestuurders of leden van </w:t>
      </w:r>
      <w:r>
        <w:rPr>
          <w:rFonts w:ascii="Century Gothic" w:eastAsia="Century Gothic" w:hAnsi="Century Gothic" w:cs="Century Gothic"/>
          <w:sz w:val="16"/>
          <w:szCs w:val="16"/>
        </w:rPr>
        <w:t>adviesraden.</w:t>
      </w:r>
      <w:r>
        <w:rPr>
          <w:rFonts w:ascii="Century Gothic" w:eastAsia="Century Gothic" w:hAnsi="Century Gothic" w:cs="Century Gothic"/>
          <w:color w:val="000000"/>
          <w:sz w:val="16"/>
          <w:szCs w:val="16"/>
        </w:rPr>
        <w:t xml:space="preserve"> De leden die één of meerdere mandaten als bestuurder bekomen dankzij de tussenkomst van de Vzw verbinden zich ertoe om lid te blijven voor de hele duur van het mandaat (of mandaten).</w:t>
      </w:r>
    </w:p>
    <w:p w14:paraId="109FD251" w14:textId="77777777" w:rsidR="00471B9A" w:rsidRDefault="00CB53AD">
      <w:pPr>
        <w:spacing w:before="240"/>
        <w:jc w:val="both"/>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De statuten van de VZW zijn verschenen in de bijlagen aan het Belgisch Staatsblad op 3 juni 2011 en zijn te raadplegen (in het Frans) op de site van SPF Justice: </w:t>
      </w:r>
      <w:hyperlink r:id="rId11">
        <w:r w:rsidR="00471B9A">
          <w:rPr>
            <w:rFonts w:ascii="Century Gothic" w:eastAsia="Century Gothic" w:hAnsi="Century Gothic" w:cs="Century Gothic"/>
            <w:color w:val="0000FF"/>
            <w:sz w:val="16"/>
            <w:szCs w:val="16"/>
            <w:u w:val="single"/>
          </w:rPr>
          <w:t>http://www.ejustice.just.fgov.be/tsv/tsvf.htm</w:t>
        </w:r>
      </w:hyperlink>
      <w:r>
        <w:rPr>
          <w:rFonts w:ascii="Century Gothic" w:eastAsia="Century Gothic" w:hAnsi="Century Gothic" w:cs="Century Gothic"/>
          <w:color w:val="984806"/>
          <w:sz w:val="16"/>
          <w:szCs w:val="16"/>
        </w:rPr>
        <w:t xml:space="preserve">     </w:t>
      </w:r>
      <w:r>
        <w:rPr>
          <w:rFonts w:ascii="Century Gothic" w:eastAsia="Century Gothic" w:hAnsi="Century Gothic" w:cs="Century Gothic"/>
          <w:color w:val="740000"/>
          <w:sz w:val="16"/>
          <w:szCs w:val="16"/>
        </w:rPr>
        <w:t>Ondernemingsnummer</w:t>
      </w:r>
      <w:r>
        <w:rPr>
          <w:rFonts w:ascii="Century Gothic" w:eastAsia="Century Gothic" w:hAnsi="Century Gothic" w:cs="Century Gothic"/>
          <w:color w:val="C00000"/>
          <w:sz w:val="16"/>
          <w:szCs w:val="16"/>
        </w:rPr>
        <w:t>:</w:t>
      </w:r>
      <w:r>
        <w:rPr>
          <w:rFonts w:ascii="Century Gothic" w:eastAsia="Century Gothic" w:hAnsi="Century Gothic" w:cs="Century Gothic"/>
          <w:color w:val="984806"/>
          <w:sz w:val="16"/>
          <w:szCs w:val="16"/>
        </w:rPr>
        <w:t xml:space="preserve"> </w:t>
      </w:r>
      <w:r>
        <w:rPr>
          <w:rFonts w:ascii="Century Gothic" w:eastAsia="Century Gothic" w:hAnsi="Century Gothic" w:cs="Century Gothic"/>
          <w:sz w:val="16"/>
          <w:szCs w:val="16"/>
        </w:rPr>
        <w:t xml:space="preserve">836 467 622 </w:t>
      </w:r>
    </w:p>
    <w:sectPr w:rsidR="00471B9A">
      <w:headerReference w:type="default" r:id="rId12"/>
      <w:footerReference w:type="default" r:id="rId13"/>
      <w:pgSz w:w="12240" w:h="15840"/>
      <w:pgMar w:top="851" w:right="851" w:bottom="851" w:left="851" w:header="284"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E31AEF" w14:textId="77777777" w:rsidR="002F64EC" w:rsidRDefault="002F64EC">
      <w:r>
        <w:separator/>
      </w:r>
    </w:p>
  </w:endnote>
  <w:endnote w:type="continuationSeparator" w:id="0">
    <w:p w14:paraId="7BAAD3CF" w14:textId="77777777" w:rsidR="002F64EC" w:rsidRDefault="002F64EC">
      <w:r>
        <w:continuationSeparator/>
      </w:r>
    </w:p>
  </w:endnote>
  <w:endnote w:type="continuationNotice" w:id="1">
    <w:p w14:paraId="45CF33CA" w14:textId="77777777" w:rsidR="00FE750A" w:rsidRDefault="00FE75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1494D75E-5A17-4649-A99E-BA4966773B7D}"/>
    <w:embedBold r:id="rId2" w:fontKey="{80968664-22DA-4520-B127-478D45CF7A2A}"/>
    <w:embedItalic r:id="rId3" w:fontKey="{2F4A089F-D0CC-42E3-A6AB-DA1F8F205D2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4" w:fontKey="{E729EF94-C719-437F-B831-2F612D245533}"/>
    <w:embedBold r:id="rId5" w:fontKey="{48FC0F2C-1FB7-4E8B-9273-9C83BD6F4964}"/>
  </w:font>
  <w:font w:name="Cambria">
    <w:panose1 w:val="02040503050406030204"/>
    <w:charset w:val="00"/>
    <w:family w:val="roman"/>
    <w:pitch w:val="variable"/>
    <w:sig w:usb0="E00006FF" w:usb1="420024FF" w:usb2="02000000" w:usb3="00000000" w:csb0="0000019F" w:csb1="00000000"/>
    <w:embedRegular r:id="rId6" w:fontKey="{7A34F811-2402-4733-901F-1F35411D57D3}"/>
    <w:embedBold r:id="rId7" w:fontKey="{E8484537-23AB-4E0D-A19B-D0B28F9EF89B}"/>
  </w:font>
  <w:font w:name="Georgia">
    <w:panose1 w:val="02040502050405020303"/>
    <w:charset w:val="00"/>
    <w:family w:val="roman"/>
    <w:pitch w:val="variable"/>
    <w:sig w:usb0="00000287" w:usb1="00000000" w:usb2="00000000" w:usb3="00000000" w:csb0="0000009F" w:csb1="00000000"/>
    <w:embedRegular r:id="rId8" w:fontKey="{6A2D7B42-FDBF-4FA6-9E17-AD57DD52BAF6}"/>
    <w:embedItalic r:id="rId9" w:fontKey="{2C8026F9-4E6A-4964-A2F3-8EF3D2A0B8E7}"/>
  </w:font>
  <w:font w:name="Gill Sans">
    <w:charset w:val="00"/>
    <w:family w:val="auto"/>
    <w:pitch w:val="default"/>
    <w:embedRegular r:id="rId10" w:fontKey="{66A895A9-C33F-4808-BA70-BB02EB5F9A6A}"/>
    <w:embedBold r:id="rId11" w:fontKey="{C7173DB5-5CF1-43F7-A655-644C1114BAF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FD256" w14:textId="77777777" w:rsidR="00471B9A" w:rsidRDefault="00CB53AD">
    <w:pPr>
      <w:pBdr>
        <w:top w:val="none" w:sz="0" w:space="0" w:color="000000"/>
        <w:left w:val="none" w:sz="0" w:space="0" w:color="000000"/>
        <w:bottom w:val="none" w:sz="0" w:space="0" w:color="000000"/>
        <w:right w:val="none" w:sz="0" w:space="0" w:color="000000"/>
        <w:between w:val="none" w:sz="0" w:space="0" w:color="000000"/>
      </w:pBdr>
      <w:spacing w:before="240" w:after="240"/>
      <w:jc w:val="center"/>
      <w:rPr>
        <w:rFonts w:ascii="Century Gothic" w:eastAsia="Century Gothic" w:hAnsi="Century Gothic" w:cs="Century Gothic"/>
        <w:color w:val="770000"/>
        <w:sz w:val="15"/>
        <w:szCs w:val="15"/>
      </w:rPr>
    </w:pPr>
    <w:r>
      <w:rPr>
        <w:rFonts w:ascii="Century Gothic" w:eastAsia="Century Gothic" w:hAnsi="Century Gothic" w:cs="Century Gothic"/>
        <w:color w:val="770000"/>
        <w:sz w:val="15"/>
        <w:szCs w:val="15"/>
      </w:rPr>
      <w:t xml:space="preserve"> </w:t>
    </w:r>
  </w:p>
  <w:p w14:paraId="109FD257" w14:textId="77777777" w:rsidR="00471B9A" w:rsidRDefault="00CB53AD">
    <w:pPr>
      <w:spacing w:before="240" w:after="240"/>
      <w:jc w:val="center"/>
      <w:rPr>
        <w:rFonts w:ascii="Century Gothic" w:eastAsia="Century Gothic" w:hAnsi="Century Gothic" w:cs="Century Gothic"/>
        <w:color w:val="770000"/>
        <w:sz w:val="15"/>
        <w:szCs w:val="15"/>
      </w:rPr>
    </w:pPr>
    <w:r>
      <w:rPr>
        <w:rFonts w:ascii="Century Gothic" w:eastAsia="Century Gothic" w:hAnsi="Century Gothic" w:cs="Century Gothic"/>
        <w:color w:val="770000"/>
        <w:sz w:val="15"/>
        <w:szCs w:val="15"/>
      </w:rPr>
      <w:t>| Board Coaching to Excellence asbl /vzw (BCTE) | RPM 0836 467 622 | www.bcte.be | | Natiënsquare 15 square des Nations | B-1000 Bruxelles-Brussel | office@bcte.be | | TVA –BTW BE 0836 467 622 | RPM Bruxelles RPR Brussel | CBC IBAN BE90 7320 2555 7632 |</w:t>
    </w:r>
  </w:p>
  <w:p w14:paraId="109FD258" w14:textId="77777777" w:rsidR="00471B9A" w:rsidRDefault="00471B9A">
    <w:pPr>
      <w:pBdr>
        <w:top w:val="nil"/>
        <w:left w:val="nil"/>
        <w:bottom w:val="nil"/>
        <w:right w:val="nil"/>
        <w:between w:val="nil"/>
      </w:pBdr>
      <w:spacing w:after="200"/>
      <w:rPr>
        <w:rFonts w:ascii="Arial" w:eastAsia="Arial" w:hAnsi="Arial" w:cs="Arial"/>
        <w:color w:val="6A7C9A"/>
        <w:sz w:val="19"/>
        <w:szCs w:val="19"/>
      </w:rPr>
    </w:pPr>
  </w:p>
  <w:p w14:paraId="109FD259" w14:textId="77777777" w:rsidR="00471B9A" w:rsidRDefault="00471B9A">
    <w:pPr>
      <w:pBdr>
        <w:top w:val="nil"/>
        <w:left w:val="nil"/>
        <w:bottom w:val="nil"/>
        <w:right w:val="nil"/>
        <w:between w:val="nil"/>
      </w:pBdr>
      <w:tabs>
        <w:tab w:val="center" w:pos="4680"/>
        <w:tab w:val="right" w:pos="9360"/>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119016" w14:textId="77777777" w:rsidR="002F64EC" w:rsidRDefault="002F64EC">
      <w:r>
        <w:separator/>
      </w:r>
    </w:p>
  </w:footnote>
  <w:footnote w:type="continuationSeparator" w:id="0">
    <w:p w14:paraId="1BF82327" w14:textId="77777777" w:rsidR="002F64EC" w:rsidRDefault="002F64EC">
      <w:r>
        <w:continuationSeparator/>
      </w:r>
    </w:p>
  </w:footnote>
  <w:footnote w:type="continuationNotice" w:id="1">
    <w:p w14:paraId="42E2EA3A" w14:textId="77777777" w:rsidR="00FE750A" w:rsidRDefault="00FE75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FD252" w14:textId="77777777" w:rsidR="00471B9A" w:rsidRDefault="00471B9A">
    <w:pPr>
      <w:pBdr>
        <w:top w:val="nil"/>
        <w:left w:val="nil"/>
        <w:bottom w:val="nil"/>
        <w:right w:val="nil"/>
        <w:between w:val="nil"/>
      </w:pBdr>
      <w:tabs>
        <w:tab w:val="center" w:pos="4680"/>
        <w:tab w:val="right" w:pos="9360"/>
      </w:tabs>
      <w:jc w:val="center"/>
      <w:rPr>
        <w:color w:val="000000"/>
      </w:rPr>
    </w:pPr>
  </w:p>
  <w:p w14:paraId="109FD253" w14:textId="77777777" w:rsidR="00471B9A" w:rsidRDefault="00471B9A">
    <w:pPr>
      <w:pBdr>
        <w:top w:val="nil"/>
        <w:left w:val="nil"/>
        <w:bottom w:val="nil"/>
        <w:right w:val="nil"/>
        <w:between w:val="nil"/>
      </w:pBdr>
      <w:tabs>
        <w:tab w:val="center" w:pos="4680"/>
        <w:tab w:val="right" w:pos="9360"/>
      </w:tabs>
      <w:jc w:val="center"/>
      <w:rPr>
        <w:color w:val="000000"/>
      </w:rPr>
    </w:pPr>
  </w:p>
  <w:p w14:paraId="109FD254" w14:textId="77777777" w:rsidR="00471B9A" w:rsidRDefault="00471B9A">
    <w:pPr>
      <w:pBdr>
        <w:top w:val="nil"/>
        <w:left w:val="nil"/>
        <w:bottom w:val="nil"/>
        <w:right w:val="nil"/>
        <w:between w:val="nil"/>
      </w:pBdr>
      <w:tabs>
        <w:tab w:val="center" w:pos="4680"/>
        <w:tab w:val="right" w:pos="9360"/>
      </w:tabs>
      <w:jc w:val="center"/>
      <w:rPr>
        <w:color w:val="000000"/>
      </w:rPr>
    </w:pPr>
  </w:p>
  <w:p w14:paraId="109FD255" w14:textId="77777777" w:rsidR="00471B9A" w:rsidRDefault="00CB53AD">
    <w:pPr>
      <w:pBdr>
        <w:top w:val="nil"/>
        <w:left w:val="nil"/>
        <w:bottom w:val="nil"/>
        <w:right w:val="nil"/>
        <w:between w:val="nil"/>
      </w:pBdr>
      <w:tabs>
        <w:tab w:val="center" w:pos="4680"/>
        <w:tab w:val="right" w:pos="9360"/>
      </w:tabs>
      <w:jc w:val="center"/>
      <w:rPr>
        <w:color w:val="000000"/>
      </w:rPr>
    </w:pPr>
    <w:r>
      <w:rPr>
        <w:noProof/>
      </w:rPr>
      <w:drawing>
        <wp:anchor distT="0" distB="0" distL="114300" distR="114300" simplePos="0" relativeHeight="251658240" behindDoc="0" locked="0" layoutInCell="1" hidden="0" allowOverlap="1" wp14:anchorId="109FD25A" wp14:editId="109FD25B">
          <wp:simplePos x="0" y="0"/>
          <wp:positionH relativeFrom="column">
            <wp:posOffset>591858</wp:posOffset>
          </wp:positionH>
          <wp:positionV relativeFrom="paragraph">
            <wp:posOffset>-313895</wp:posOffset>
          </wp:positionV>
          <wp:extent cx="5300472" cy="746760"/>
          <wp:effectExtent l="0" t="0" r="0" b="0"/>
          <wp:wrapSquare wrapText="bothSides" distT="0" distB="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300472" cy="7467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C43BC"/>
    <w:multiLevelType w:val="hybridMultilevel"/>
    <w:tmpl w:val="80C6BC4E"/>
    <w:lvl w:ilvl="0" w:tplc="5FBC226E">
      <w:numFmt w:val="bullet"/>
      <w:lvlText w:val="-"/>
      <w:lvlJc w:val="left"/>
      <w:pPr>
        <w:ind w:left="720" w:hanging="360"/>
      </w:pPr>
      <w:rPr>
        <w:rFonts w:ascii="Century Gothic" w:eastAsia="Century Gothic" w:hAnsi="Century Gothic" w:cs="Century Gothic"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24700713"/>
    <w:multiLevelType w:val="hybridMultilevel"/>
    <w:tmpl w:val="55667BFA"/>
    <w:lvl w:ilvl="0" w:tplc="5FBC226E">
      <w:numFmt w:val="bullet"/>
      <w:lvlText w:val="-"/>
      <w:lvlJc w:val="left"/>
      <w:pPr>
        <w:ind w:left="720" w:hanging="360"/>
      </w:pPr>
      <w:rPr>
        <w:rFonts w:ascii="Century Gothic" w:eastAsia="Century Gothic" w:hAnsi="Century Gothic" w:cs="Century Gothic"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677005471">
    <w:abstractNumId w:val="1"/>
  </w:num>
  <w:num w:numId="2" w16cid:durableId="14350564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B9A"/>
    <w:rsid w:val="000B3212"/>
    <w:rsid w:val="00235B39"/>
    <w:rsid w:val="002D00D1"/>
    <w:rsid w:val="002E3FE5"/>
    <w:rsid w:val="002F338A"/>
    <w:rsid w:val="002F64EC"/>
    <w:rsid w:val="00393704"/>
    <w:rsid w:val="00417D30"/>
    <w:rsid w:val="00431612"/>
    <w:rsid w:val="00471B9A"/>
    <w:rsid w:val="00524F1A"/>
    <w:rsid w:val="00621A6E"/>
    <w:rsid w:val="00712724"/>
    <w:rsid w:val="00721153"/>
    <w:rsid w:val="00794B3B"/>
    <w:rsid w:val="007A3A46"/>
    <w:rsid w:val="0081279A"/>
    <w:rsid w:val="009731B6"/>
    <w:rsid w:val="00980660"/>
    <w:rsid w:val="00A80C1A"/>
    <w:rsid w:val="00B734C6"/>
    <w:rsid w:val="00CB53AD"/>
    <w:rsid w:val="00D26FFD"/>
    <w:rsid w:val="00E103B1"/>
    <w:rsid w:val="00E40EF5"/>
    <w:rsid w:val="00EA0500"/>
    <w:rsid w:val="00FE750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FD203"/>
  <w15:docId w15:val="{E194CED2-9E3F-4747-BC87-C126BA256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spacing w:before="480"/>
      <w:outlineLvl w:val="0"/>
    </w:pPr>
    <w:rPr>
      <w:rFonts w:ascii="Cambria" w:eastAsia="Cambria" w:hAnsi="Cambria" w:cs="Cambria"/>
      <w:b/>
      <w:color w:val="365F91"/>
      <w:sz w:val="28"/>
      <w:szCs w:val="2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spacing w:after="300"/>
    </w:pPr>
    <w:rPr>
      <w:rFonts w:ascii="Cambria" w:eastAsia="Cambria" w:hAnsi="Cambria" w:cs="Cambria"/>
      <w:color w:val="17365D"/>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08" w:type="dxa"/>
        <w:right w:w="108" w:type="dxa"/>
      </w:tblCellMar>
    </w:tblPr>
  </w:style>
  <w:style w:type="paragraph" w:styleId="Paragraphedeliste">
    <w:name w:val="List Paragraph"/>
    <w:basedOn w:val="Normal"/>
    <w:uiPriority w:val="34"/>
    <w:qFormat/>
    <w:rsid w:val="00235B39"/>
    <w:pPr>
      <w:ind w:left="720"/>
      <w:contextualSpacing/>
    </w:pPr>
  </w:style>
  <w:style w:type="paragraph" w:styleId="En-tte">
    <w:name w:val="header"/>
    <w:basedOn w:val="Normal"/>
    <w:link w:val="En-tteCar"/>
    <w:uiPriority w:val="99"/>
    <w:semiHidden/>
    <w:unhideWhenUsed/>
    <w:rsid w:val="00FE750A"/>
    <w:pPr>
      <w:tabs>
        <w:tab w:val="center" w:pos="4536"/>
        <w:tab w:val="right" w:pos="9072"/>
      </w:tabs>
    </w:pPr>
  </w:style>
  <w:style w:type="character" w:customStyle="1" w:styleId="En-tteCar">
    <w:name w:val="En-tête Car"/>
    <w:basedOn w:val="Policepardfaut"/>
    <w:link w:val="En-tte"/>
    <w:uiPriority w:val="99"/>
    <w:semiHidden/>
    <w:rsid w:val="00FE750A"/>
  </w:style>
  <w:style w:type="paragraph" w:styleId="Pieddepage">
    <w:name w:val="footer"/>
    <w:basedOn w:val="Normal"/>
    <w:link w:val="PieddepageCar"/>
    <w:uiPriority w:val="99"/>
    <w:semiHidden/>
    <w:unhideWhenUsed/>
    <w:rsid w:val="00FE750A"/>
    <w:pPr>
      <w:tabs>
        <w:tab w:val="center" w:pos="4536"/>
        <w:tab w:val="right" w:pos="9072"/>
      </w:tabs>
    </w:pPr>
  </w:style>
  <w:style w:type="character" w:customStyle="1" w:styleId="PieddepageCar">
    <w:name w:val="Pied de page Car"/>
    <w:basedOn w:val="Policepardfaut"/>
    <w:link w:val="Pieddepage"/>
    <w:uiPriority w:val="99"/>
    <w:semiHidden/>
    <w:rsid w:val="00FE75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001027">
      <w:bodyDiv w:val="1"/>
      <w:marLeft w:val="0"/>
      <w:marRight w:val="0"/>
      <w:marTop w:val="0"/>
      <w:marBottom w:val="0"/>
      <w:divBdr>
        <w:top w:val="none" w:sz="0" w:space="0" w:color="auto"/>
        <w:left w:val="none" w:sz="0" w:space="0" w:color="auto"/>
        <w:bottom w:val="none" w:sz="0" w:space="0" w:color="auto"/>
        <w:right w:val="none" w:sz="0" w:space="0" w:color="auto"/>
      </w:divBdr>
    </w:div>
    <w:div w:id="9685135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justice.just.fgov.be/tsv/tsvf.htm"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tAzCyLKP8H6bicJUZV11OzZfxg==">CgMxLjA4AHIhMVJnREg3T1NSRjgzNjR5SFdnX3BTVmV3dU1UMDdNdW1E</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b066dc9f-ff83-42cf-8702-eeb603bfa774" xsi:nil="true"/>
    <lcf76f155ced4ddcb4097134ff3c332f xmlns="b4844b28-634b-4bc4-ad2a-4f0dcae17d9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4065ABE381DBA4083131A748A5302B3" ma:contentTypeVersion="13" ma:contentTypeDescription="Create a new document." ma:contentTypeScope="" ma:versionID="05e82b71c93178e497b4dfa769c3b154">
  <xsd:schema xmlns:xsd="http://www.w3.org/2001/XMLSchema" xmlns:xs="http://www.w3.org/2001/XMLSchema" xmlns:p="http://schemas.microsoft.com/office/2006/metadata/properties" xmlns:ns2="b4844b28-634b-4bc4-ad2a-4f0dcae17d9e" xmlns:ns3="b066dc9f-ff83-42cf-8702-eeb603bfa774" targetNamespace="http://schemas.microsoft.com/office/2006/metadata/properties" ma:root="true" ma:fieldsID="c930d6cc0af9d79aec1d9a6a16feacac" ns2:_="" ns3:_="">
    <xsd:import namespace="b4844b28-634b-4bc4-ad2a-4f0dcae17d9e"/>
    <xsd:import namespace="b066dc9f-ff83-42cf-8702-eeb603bfa77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844b28-634b-4bc4-ad2a-4f0dcae17d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9c611d2-669c-4e81-b60a-02614abecf2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66dc9f-ff83-42cf-8702-eeb603bfa77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47e8cd3-918d-4de2-b2f0-4b5ccd2a7718}" ma:internalName="TaxCatchAll" ma:showField="CatchAllData" ma:web="b066dc9f-ff83-42cf-8702-eeb603bfa7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1560529-C2DE-45E3-8899-E50D61D01F4C}">
  <ds:schemaRefs>
    <ds:schemaRef ds:uri="http://schemas.microsoft.com/office/2006/metadata/properties"/>
    <ds:schemaRef ds:uri="http://schemas.microsoft.com/office/infopath/2007/PartnerControls"/>
    <ds:schemaRef ds:uri="b066dc9f-ff83-42cf-8702-eeb603bfa774"/>
    <ds:schemaRef ds:uri="b4844b28-634b-4bc4-ad2a-4f0dcae17d9e"/>
  </ds:schemaRefs>
</ds:datastoreItem>
</file>

<file path=customXml/itemProps3.xml><?xml version="1.0" encoding="utf-8"?>
<ds:datastoreItem xmlns:ds="http://schemas.openxmlformats.org/officeDocument/2006/customXml" ds:itemID="{19054ABE-ABB6-4BF0-B553-8C0DB54E4BC7}">
  <ds:schemaRefs>
    <ds:schemaRef ds:uri="http://schemas.microsoft.com/sharepoint/v3/contenttype/forms"/>
  </ds:schemaRefs>
</ds:datastoreItem>
</file>

<file path=customXml/itemProps4.xml><?xml version="1.0" encoding="utf-8"?>
<ds:datastoreItem xmlns:ds="http://schemas.openxmlformats.org/officeDocument/2006/customXml" ds:itemID="{18BA40DE-BD58-49E5-AF69-0AD6BBF1A3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844b28-634b-4bc4-ad2a-4f0dcae17d9e"/>
    <ds:schemaRef ds:uri="b066dc9f-ff83-42cf-8702-eeb603bfa7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586</Words>
  <Characters>3225</Characters>
  <Application>Microsoft Office Word</Application>
  <DocSecurity>0</DocSecurity>
  <Lines>26</Lines>
  <Paragraphs>7</Paragraphs>
  <ScaleCrop>false</ScaleCrop>
  <Company/>
  <LinksUpToDate>false</LinksUpToDate>
  <CharactersWithSpaces>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Renelde Castille</cp:lastModifiedBy>
  <cp:revision>21</cp:revision>
  <dcterms:created xsi:type="dcterms:W3CDTF">2023-12-20T10:04:00Z</dcterms:created>
  <dcterms:modified xsi:type="dcterms:W3CDTF">2025-02-05T08:57:00Z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0x01010064065ABE381DBA4083131A748A5302B3</vt:lpwstr>
  </property>
  <property fmtid="{D5CDD505-2E9C-101B-9397-08002B2CF9AE}" pid="3" name="MediaServiceImageTags">
    <vt:lpwstr/>
  </property>
</Properties>
</file>